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690BE">
      <w:pPr>
        <w:spacing w:line="590" w:lineRule="exact"/>
        <w:rPr>
          <w:rFonts w:ascii="黑体" w:hAnsi="黑体" w:eastAsia="黑体" w:cs="黑体"/>
          <w:szCs w:val="32"/>
        </w:rPr>
      </w:pPr>
      <w:r>
        <w:rPr>
          <w:rFonts w:hint="eastAsia" w:ascii="黑体" w:hAnsi="黑体" w:eastAsia="黑体" w:cs="黑体"/>
          <w:szCs w:val="32"/>
        </w:rPr>
        <w:t>附件1</w:t>
      </w:r>
    </w:p>
    <w:p w14:paraId="2FBB5F89">
      <w:pPr>
        <w:spacing w:line="590" w:lineRule="exact"/>
        <w:rPr>
          <w:rFonts w:ascii="黑体" w:hAnsi="黑体" w:eastAsia="黑体" w:cs="黑体"/>
          <w:szCs w:val="32"/>
        </w:rPr>
      </w:pPr>
    </w:p>
    <w:p w14:paraId="71099106">
      <w:pPr>
        <w:spacing w:line="59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取水单位“双随机、一公开”监督检查表（非水力发电）</w:t>
      </w:r>
    </w:p>
    <w:p w14:paraId="5781877B">
      <w:pPr>
        <w:spacing w:line="590" w:lineRule="exact"/>
        <w:rPr>
          <w:rFonts w:ascii="楷体_GB2312" w:hAnsi="楷体_GB2312" w:eastAsia="楷体_GB2312" w:cs="楷体_GB2312"/>
          <w:sz w:val="24"/>
          <w:u w:val="single"/>
        </w:rPr>
      </w:pPr>
      <w:r>
        <w:rPr>
          <w:rFonts w:hint="eastAsia" w:ascii="楷体_GB2312" w:hAnsi="楷体_GB2312" w:eastAsia="楷体_GB2312" w:cs="楷体_GB2312"/>
          <w:sz w:val="24"/>
        </w:rPr>
        <w:t>取水单位名称：</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取水许可证号：</w:t>
      </w:r>
      <w:r>
        <w:rPr>
          <w:rFonts w:hint="eastAsia" w:ascii="楷体_GB2312" w:hAnsi="楷体_GB2312" w:eastAsia="楷体_GB2312" w:cs="楷体_GB2312"/>
          <w:sz w:val="24"/>
          <w:u w:val="single"/>
        </w:rPr>
        <w:t xml:space="preserve">                  </w:t>
      </w:r>
    </w:p>
    <w:p w14:paraId="023F805A">
      <w:pPr>
        <w:spacing w:line="590" w:lineRule="exact"/>
        <w:rPr>
          <w:rFonts w:ascii="楷体_GB2312" w:hAnsi="楷体_GB2312" w:eastAsia="楷体_GB2312" w:cs="楷体_GB2312"/>
          <w:sz w:val="24"/>
        </w:rPr>
      </w:pPr>
      <w:r>
        <w:rPr>
          <w:rFonts w:hint="eastAsia" w:ascii="楷体_GB2312" w:hAnsi="楷体_GB2312" w:eastAsia="楷体_GB2312" w:cs="楷体_GB2312"/>
          <w:sz w:val="24"/>
        </w:rPr>
        <w:t>取水项目名称：</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生 产  地 址：</w:t>
      </w:r>
      <w:r>
        <w:rPr>
          <w:rFonts w:hint="eastAsia" w:ascii="楷体_GB2312" w:hAnsi="楷体_GB2312" w:eastAsia="楷体_GB2312" w:cs="楷体_GB2312"/>
          <w:sz w:val="24"/>
          <w:u w:val="single"/>
        </w:rPr>
        <w:t xml:space="preserve">                  </w:t>
      </w:r>
    </w:p>
    <w:tbl>
      <w:tblPr>
        <w:tblStyle w:val="8"/>
        <w:tblW w:w="91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036"/>
        <w:gridCol w:w="2809"/>
        <w:gridCol w:w="2864"/>
        <w:gridCol w:w="1955"/>
      </w:tblGrid>
      <w:tr w14:paraId="7A71C2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2" w:type="dxa"/>
            <w:tcBorders>
              <w:tl2br w:val="nil"/>
              <w:tr2bl w:val="nil"/>
            </w:tcBorders>
            <w:vAlign w:val="center"/>
          </w:tcPr>
          <w:p w14:paraId="7A070D36">
            <w:pPr>
              <w:jc w:val="center"/>
              <w:rPr>
                <w:rFonts w:ascii="黑体" w:hAnsi="黑体" w:eastAsia="黑体" w:cs="黑体"/>
                <w:b/>
                <w:bCs/>
                <w:sz w:val="21"/>
                <w:szCs w:val="21"/>
              </w:rPr>
            </w:pPr>
            <w:r>
              <w:rPr>
                <w:rFonts w:hint="eastAsia" w:ascii="黑体" w:hAnsi="黑体" w:eastAsia="黑体" w:cs="黑体"/>
                <w:b/>
                <w:bCs/>
                <w:sz w:val="21"/>
                <w:szCs w:val="21"/>
              </w:rPr>
              <w:t>序号</w:t>
            </w:r>
          </w:p>
        </w:tc>
        <w:tc>
          <w:tcPr>
            <w:tcW w:w="1036" w:type="dxa"/>
            <w:tcBorders>
              <w:tl2br w:val="nil"/>
              <w:tr2bl w:val="nil"/>
            </w:tcBorders>
            <w:vAlign w:val="center"/>
          </w:tcPr>
          <w:p w14:paraId="28D2B6D2">
            <w:pPr>
              <w:jc w:val="center"/>
              <w:rPr>
                <w:rFonts w:ascii="黑体" w:hAnsi="黑体" w:eastAsia="黑体" w:cs="黑体"/>
                <w:b/>
                <w:bCs/>
                <w:sz w:val="21"/>
                <w:szCs w:val="21"/>
              </w:rPr>
            </w:pPr>
            <w:r>
              <w:rPr>
                <w:rFonts w:hint="eastAsia" w:ascii="黑体" w:hAnsi="黑体" w:eastAsia="黑体" w:cs="黑体"/>
                <w:b/>
                <w:bCs/>
                <w:sz w:val="21"/>
                <w:szCs w:val="21"/>
              </w:rPr>
              <w:t>类别</w:t>
            </w:r>
          </w:p>
        </w:tc>
        <w:tc>
          <w:tcPr>
            <w:tcW w:w="2809" w:type="dxa"/>
            <w:tcBorders>
              <w:tl2br w:val="nil"/>
              <w:tr2bl w:val="nil"/>
            </w:tcBorders>
            <w:vAlign w:val="center"/>
          </w:tcPr>
          <w:p w14:paraId="467A49EC">
            <w:pPr>
              <w:jc w:val="center"/>
              <w:rPr>
                <w:rFonts w:ascii="黑体" w:hAnsi="黑体" w:eastAsia="黑体" w:cs="黑体"/>
                <w:b/>
                <w:bCs/>
                <w:sz w:val="21"/>
                <w:szCs w:val="21"/>
              </w:rPr>
            </w:pPr>
            <w:r>
              <w:rPr>
                <w:rFonts w:hint="eastAsia" w:ascii="黑体" w:hAnsi="黑体" w:eastAsia="黑体" w:cs="黑体"/>
                <w:b/>
                <w:bCs/>
                <w:sz w:val="21"/>
                <w:szCs w:val="21"/>
              </w:rPr>
              <w:t>检查内容</w:t>
            </w:r>
          </w:p>
        </w:tc>
        <w:tc>
          <w:tcPr>
            <w:tcW w:w="2864" w:type="dxa"/>
            <w:tcBorders>
              <w:tl2br w:val="nil"/>
              <w:tr2bl w:val="nil"/>
            </w:tcBorders>
            <w:vAlign w:val="center"/>
          </w:tcPr>
          <w:p w14:paraId="658A1BE2">
            <w:pPr>
              <w:jc w:val="center"/>
              <w:rPr>
                <w:rFonts w:ascii="黑体" w:hAnsi="黑体" w:eastAsia="黑体" w:cs="黑体"/>
                <w:b/>
                <w:bCs/>
                <w:sz w:val="21"/>
                <w:szCs w:val="21"/>
              </w:rPr>
            </w:pPr>
            <w:r>
              <w:rPr>
                <w:rFonts w:hint="eastAsia" w:ascii="黑体" w:hAnsi="黑体" w:eastAsia="黑体" w:cs="黑体"/>
                <w:b/>
                <w:bCs/>
                <w:sz w:val="21"/>
                <w:szCs w:val="21"/>
              </w:rPr>
              <w:t>现场核实情况</w:t>
            </w:r>
          </w:p>
        </w:tc>
        <w:tc>
          <w:tcPr>
            <w:tcW w:w="1955" w:type="dxa"/>
            <w:tcBorders>
              <w:tl2br w:val="nil"/>
              <w:tr2bl w:val="nil"/>
            </w:tcBorders>
            <w:vAlign w:val="center"/>
          </w:tcPr>
          <w:p w14:paraId="2A3EFA11">
            <w:pPr>
              <w:jc w:val="center"/>
              <w:rPr>
                <w:rFonts w:ascii="黑体" w:hAnsi="黑体" w:eastAsia="黑体" w:cs="黑体"/>
                <w:b/>
                <w:bCs/>
                <w:sz w:val="21"/>
                <w:szCs w:val="21"/>
              </w:rPr>
            </w:pPr>
            <w:r>
              <w:rPr>
                <w:rFonts w:hint="eastAsia" w:ascii="黑体" w:hAnsi="黑体" w:eastAsia="黑体" w:cs="黑体"/>
                <w:b/>
                <w:bCs/>
                <w:sz w:val="21"/>
                <w:szCs w:val="21"/>
              </w:rPr>
              <w:t>存在的问题</w:t>
            </w:r>
          </w:p>
          <w:p w14:paraId="7BDD7EE4">
            <w:pPr>
              <w:jc w:val="center"/>
              <w:rPr>
                <w:rFonts w:ascii="黑体" w:hAnsi="黑体" w:eastAsia="黑体" w:cs="黑体"/>
                <w:b/>
                <w:bCs/>
                <w:sz w:val="21"/>
                <w:szCs w:val="21"/>
              </w:rPr>
            </w:pPr>
            <w:r>
              <w:rPr>
                <w:rFonts w:hint="eastAsia" w:ascii="黑体" w:hAnsi="黑体" w:eastAsia="黑体" w:cs="黑体"/>
                <w:b/>
                <w:bCs/>
                <w:sz w:val="21"/>
                <w:szCs w:val="21"/>
              </w:rPr>
              <w:t>或需要说明的情况</w:t>
            </w:r>
          </w:p>
        </w:tc>
      </w:tr>
      <w:tr w14:paraId="118265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72" w:type="dxa"/>
            <w:tcBorders>
              <w:tl2br w:val="nil"/>
              <w:tr2bl w:val="nil"/>
            </w:tcBorders>
            <w:vAlign w:val="center"/>
          </w:tcPr>
          <w:p w14:paraId="1170FD35">
            <w:pPr>
              <w:widowControl/>
              <w:jc w:val="center"/>
              <w:textAlignment w:val="top"/>
              <w:rPr>
                <w:rFonts w:eastAsia="宋体"/>
                <w:kern w:val="0"/>
                <w:sz w:val="18"/>
                <w:szCs w:val="18"/>
                <w:lang w:bidi="ar"/>
              </w:rPr>
            </w:pPr>
            <w:r>
              <w:rPr>
                <w:rFonts w:hint="eastAsia" w:eastAsia="宋体"/>
                <w:kern w:val="0"/>
                <w:sz w:val="18"/>
                <w:szCs w:val="18"/>
                <w:lang w:bidi="ar"/>
              </w:rPr>
              <w:t>1</w:t>
            </w:r>
          </w:p>
        </w:tc>
        <w:tc>
          <w:tcPr>
            <w:tcW w:w="1036" w:type="dxa"/>
            <w:vMerge w:val="restart"/>
            <w:tcBorders>
              <w:tl2br w:val="nil"/>
              <w:tr2bl w:val="nil"/>
            </w:tcBorders>
            <w:vAlign w:val="center"/>
          </w:tcPr>
          <w:p w14:paraId="4D25FC4C">
            <w:pPr>
              <w:rPr>
                <w:sz w:val="18"/>
                <w:szCs w:val="18"/>
              </w:rPr>
            </w:pPr>
            <w:r>
              <w:rPr>
                <w:rFonts w:hint="eastAsia"/>
                <w:sz w:val="18"/>
                <w:szCs w:val="18"/>
              </w:rPr>
              <w:t>取水许可登记信息情况</w:t>
            </w:r>
          </w:p>
        </w:tc>
        <w:tc>
          <w:tcPr>
            <w:tcW w:w="2809" w:type="dxa"/>
            <w:tcBorders>
              <w:tl2br w:val="nil"/>
              <w:tr2bl w:val="nil"/>
            </w:tcBorders>
            <w:vAlign w:val="center"/>
          </w:tcPr>
          <w:p w14:paraId="4AF9489C">
            <w:pPr>
              <w:rPr>
                <w:sz w:val="18"/>
                <w:szCs w:val="18"/>
              </w:rPr>
            </w:pPr>
            <w:r>
              <w:rPr>
                <w:rFonts w:hint="eastAsia"/>
                <w:sz w:val="18"/>
                <w:szCs w:val="18"/>
              </w:rPr>
              <w:t>取水许可证登记的基本情况是否与实际一致（单位名称、法人信息、地址、联系人信息等）</w:t>
            </w:r>
          </w:p>
        </w:tc>
        <w:tc>
          <w:tcPr>
            <w:tcW w:w="2864" w:type="dxa"/>
            <w:tcBorders>
              <w:tl2br w:val="nil"/>
              <w:tr2bl w:val="nil"/>
            </w:tcBorders>
            <w:vAlign w:val="center"/>
          </w:tcPr>
          <w:p w14:paraId="2904AC36">
            <w:pPr>
              <w:rPr>
                <w:sz w:val="18"/>
                <w:szCs w:val="18"/>
              </w:rPr>
            </w:pPr>
            <w:r>
              <w:rPr>
                <w:rFonts w:hint="eastAsia"/>
                <w:sz w:val="18"/>
                <w:szCs w:val="18"/>
              </w:rPr>
              <w:t>是</w:t>
            </w:r>
            <w:r>
              <w:rPr>
                <w:rFonts w:hint="eastAsia" w:ascii="微软雅黑" w:hAnsi="微软雅黑" w:eastAsia="微软雅黑" w:cs="微软雅黑"/>
                <w:sz w:val="18"/>
                <w:szCs w:val="18"/>
              </w:rPr>
              <w:sym w:font="Wingdings 2" w:char="00A3"/>
            </w:r>
            <w:r>
              <w:rPr>
                <w:rFonts w:hint="eastAsia"/>
                <w:sz w:val="18"/>
                <w:szCs w:val="18"/>
              </w:rPr>
              <w:t xml:space="preserve">   否</w:t>
            </w:r>
            <w:r>
              <w:rPr>
                <w:rFonts w:hint="eastAsia" w:ascii="微软雅黑" w:hAnsi="微软雅黑" w:eastAsia="微软雅黑" w:cs="微软雅黑"/>
                <w:sz w:val="18"/>
                <w:szCs w:val="18"/>
              </w:rPr>
              <w:sym w:font="Wingdings 2" w:char="00A3"/>
            </w:r>
            <w:r>
              <w:rPr>
                <w:rFonts w:hint="eastAsia" w:ascii="微软雅黑" w:hAnsi="微软雅黑" w:eastAsia="微软雅黑" w:cs="微软雅黑"/>
                <w:sz w:val="18"/>
                <w:szCs w:val="18"/>
              </w:rPr>
              <w:t xml:space="preserve">   </w:t>
            </w:r>
            <w:r>
              <w:rPr>
                <w:rFonts w:hint="eastAsia"/>
                <w:sz w:val="18"/>
                <w:szCs w:val="18"/>
              </w:rPr>
              <w:t>未涉及</w:t>
            </w:r>
            <w:r>
              <w:rPr>
                <w:rFonts w:hint="eastAsia" w:ascii="微软雅黑" w:hAnsi="微软雅黑" w:eastAsia="微软雅黑" w:cs="微软雅黑"/>
                <w:sz w:val="18"/>
                <w:szCs w:val="18"/>
              </w:rPr>
              <w:sym w:font="Wingdings 2" w:char="00A3"/>
            </w:r>
          </w:p>
        </w:tc>
        <w:tc>
          <w:tcPr>
            <w:tcW w:w="1955" w:type="dxa"/>
            <w:tcBorders>
              <w:tl2br w:val="nil"/>
              <w:tr2bl w:val="nil"/>
            </w:tcBorders>
            <w:vAlign w:val="center"/>
          </w:tcPr>
          <w:p w14:paraId="2E89CC13">
            <w:pPr>
              <w:rPr>
                <w:sz w:val="18"/>
                <w:szCs w:val="18"/>
              </w:rPr>
            </w:pPr>
          </w:p>
        </w:tc>
      </w:tr>
      <w:tr w14:paraId="188F7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472" w:type="dxa"/>
            <w:tcBorders>
              <w:tl2br w:val="nil"/>
              <w:tr2bl w:val="nil"/>
            </w:tcBorders>
            <w:vAlign w:val="center"/>
          </w:tcPr>
          <w:p w14:paraId="7C7BBF67">
            <w:pPr>
              <w:widowControl/>
              <w:jc w:val="center"/>
              <w:textAlignment w:val="top"/>
              <w:rPr>
                <w:sz w:val="18"/>
                <w:szCs w:val="18"/>
              </w:rPr>
            </w:pPr>
            <w:r>
              <w:rPr>
                <w:rFonts w:hint="eastAsia" w:eastAsia="宋体"/>
                <w:kern w:val="0"/>
                <w:sz w:val="18"/>
                <w:szCs w:val="18"/>
                <w:lang w:bidi="ar"/>
              </w:rPr>
              <w:t>2</w:t>
            </w:r>
          </w:p>
        </w:tc>
        <w:tc>
          <w:tcPr>
            <w:tcW w:w="1036" w:type="dxa"/>
            <w:vMerge w:val="continue"/>
            <w:tcBorders>
              <w:tl2br w:val="nil"/>
              <w:tr2bl w:val="nil"/>
            </w:tcBorders>
            <w:vAlign w:val="center"/>
          </w:tcPr>
          <w:p w14:paraId="44996CBC">
            <w:pPr>
              <w:rPr>
                <w:sz w:val="18"/>
                <w:szCs w:val="18"/>
              </w:rPr>
            </w:pPr>
          </w:p>
        </w:tc>
        <w:tc>
          <w:tcPr>
            <w:tcW w:w="2809" w:type="dxa"/>
            <w:tcBorders>
              <w:tl2br w:val="nil"/>
              <w:tr2bl w:val="nil"/>
            </w:tcBorders>
            <w:vAlign w:val="center"/>
          </w:tcPr>
          <w:p w14:paraId="52652EE8">
            <w:pPr>
              <w:rPr>
                <w:sz w:val="18"/>
                <w:szCs w:val="18"/>
              </w:rPr>
            </w:pPr>
            <w:r>
              <w:rPr>
                <w:rFonts w:hint="eastAsia"/>
                <w:sz w:val="18"/>
                <w:szCs w:val="18"/>
              </w:rPr>
              <w:t>取水许可证是否在有效期内，是否逾期。</w:t>
            </w:r>
          </w:p>
        </w:tc>
        <w:tc>
          <w:tcPr>
            <w:tcW w:w="2864" w:type="dxa"/>
            <w:tcBorders>
              <w:tl2br w:val="nil"/>
              <w:tr2bl w:val="nil"/>
            </w:tcBorders>
            <w:vAlign w:val="center"/>
          </w:tcPr>
          <w:p w14:paraId="0DEF29AF">
            <w:pPr>
              <w:rPr>
                <w:rFonts w:ascii="微软雅黑" w:hAnsi="微软雅黑" w:eastAsia="微软雅黑" w:cs="微软雅黑"/>
                <w:sz w:val="18"/>
                <w:szCs w:val="18"/>
              </w:rPr>
            </w:pPr>
            <w:r>
              <w:rPr>
                <w:rFonts w:hint="eastAsia"/>
                <w:sz w:val="18"/>
                <w:szCs w:val="18"/>
              </w:rPr>
              <w:t>是</w:t>
            </w:r>
            <w:r>
              <w:rPr>
                <w:rFonts w:hint="eastAsia" w:ascii="微软雅黑" w:hAnsi="微软雅黑" w:eastAsia="微软雅黑" w:cs="微软雅黑"/>
                <w:sz w:val="18"/>
                <w:szCs w:val="18"/>
              </w:rPr>
              <w:sym w:font="Wingdings 2" w:char="00A3"/>
            </w:r>
            <w:r>
              <w:rPr>
                <w:rFonts w:hint="eastAsia"/>
                <w:sz w:val="18"/>
                <w:szCs w:val="18"/>
              </w:rPr>
              <w:t xml:space="preserve">   否</w:t>
            </w:r>
            <w:r>
              <w:rPr>
                <w:rFonts w:hint="eastAsia" w:ascii="微软雅黑" w:hAnsi="微软雅黑" w:eastAsia="微软雅黑" w:cs="微软雅黑"/>
                <w:sz w:val="18"/>
                <w:szCs w:val="18"/>
              </w:rPr>
              <w:sym w:font="Wingdings 2" w:char="00A3"/>
            </w:r>
            <w:r>
              <w:rPr>
                <w:rFonts w:hint="eastAsia" w:ascii="微软雅黑" w:hAnsi="微软雅黑" w:eastAsia="微软雅黑" w:cs="微软雅黑"/>
                <w:sz w:val="18"/>
                <w:szCs w:val="18"/>
              </w:rPr>
              <w:t xml:space="preserve">   </w:t>
            </w:r>
            <w:r>
              <w:rPr>
                <w:rFonts w:hint="eastAsia"/>
                <w:sz w:val="18"/>
                <w:szCs w:val="18"/>
              </w:rPr>
              <w:t>未涉及</w:t>
            </w:r>
            <w:r>
              <w:rPr>
                <w:rFonts w:hint="eastAsia" w:ascii="微软雅黑" w:hAnsi="微软雅黑" w:eastAsia="微软雅黑" w:cs="微软雅黑"/>
                <w:sz w:val="18"/>
                <w:szCs w:val="18"/>
              </w:rPr>
              <w:sym w:font="Wingdings 2" w:char="00A3"/>
            </w:r>
          </w:p>
          <w:p w14:paraId="7EA9A7D5">
            <w:pPr>
              <w:rPr>
                <w:rFonts w:ascii="微软雅黑" w:hAnsi="微软雅黑" w:eastAsia="微软雅黑" w:cs="微软雅黑"/>
                <w:sz w:val="18"/>
                <w:szCs w:val="18"/>
              </w:rPr>
            </w:pPr>
            <w:r>
              <w:rPr>
                <w:rFonts w:hint="eastAsia"/>
                <w:sz w:val="18"/>
                <w:szCs w:val="18"/>
              </w:rPr>
              <w:t>有效期至：</w:t>
            </w:r>
          </w:p>
        </w:tc>
        <w:tc>
          <w:tcPr>
            <w:tcW w:w="1955" w:type="dxa"/>
            <w:tcBorders>
              <w:tl2br w:val="nil"/>
              <w:tr2bl w:val="nil"/>
            </w:tcBorders>
            <w:vAlign w:val="center"/>
          </w:tcPr>
          <w:p w14:paraId="3595ECFD">
            <w:pPr>
              <w:rPr>
                <w:sz w:val="18"/>
                <w:szCs w:val="18"/>
              </w:rPr>
            </w:pPr>
          </w:p>
        </w:tc>
      </w:tr>
      <w:tr w14:paraId="72F64F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2" w:type="dxa"/>
            <w:tcBorders>
              <w:tl2br w:val="nil"/>
              <w:tr2bl w:val="nil"/>
            </w:tcBorders>
            <w:vAlign w:val="center"/>
          </w:tcPr>
          <w:p w14:paraId="2EDCB872">
            <w:pPr>
              <w:widowControl/>
              <w:jc w:val="center"/>
              <w:textAlignment w:val="top"/>
              <w:rPr>
                <w:sz w:val="18"/>
                <w:szCs w:val="18"/>
              </w:rPr>
            </w:pPr>
            <w:r>
              <w:rPr>
                <w:rFonts w:hint="eastAsia" w:eastAsia="宋体"/>
                <w:kern w:val="0"/>
                <w:sz w:val="18"/>
                <w:szCs w:val="18"/>
                <w:lang w:bidi="ar"/>
              </w:rPr>
              <w:t>3</w:t>
            </w:r>
          </w:p>
        </w:tc>
        <w:tc>
          <w:tcPr>
            <w:tcW w:w="1036" w:type="dxa"/>
            <w:vMerge w:val="continue"/>
            <w:tcBorders>
              <w:tl2br w:val="nil"/>
              <w:tr2bl w:val="nil"/>
            </w:tcBorders>
            <w:vAlign w:val="center"/>
          </w:tcPr>
          <w:p w14:paraId="52447B23">
            <w:pPr>
              <w:rPr>
                <w:sz w:val="18"/>
                <w:szCs w:val="18"/>
              </w:rPr>
            </w:pPr>
          </w:p>
        </w:tc>
        <w:tc>
          <w:tcPr>
            <w:tcW w:w="2809" w:type="dxa"/>
            <w:tcBorders>
              <w:tl2br w:val="nil"/>
              <w:tr2bl w:val="nil"/>
            </w:tcBorders>
            <w:vAlign w:val="center"/>
          </w:tcPr>
          <w:p w14:paraId="6385F629">
            <w:pPr>
              <w:rPr>
                <w:sz w:val="18"/>
                <w:szCs w:val="18"/>
              </w:rPr>
            </w:pPr>
            <w:r>
              <w:rPr>
                <w:rFonts w:hint="eastAsia"/>
                <w:sz w:val="18"/>
                <w:szCs w:val="18"/>
              </w:rPr>
              <w:t>取水地点（经纬度）与许可证是否一致</w:t>
            </w:r>
          </w:p>
        </w:tc>
        <w:tc>
          <w:tcPr>
            <w:tcW w:w="2864" w:type="dxa"/>
            <w:tcBorders>
              <w:tl2br w:val="nil"/>
              <w:tr2bl w:val="nil"/>
            </w:tcBorders>
            <w:vAlign w:val="center"/>
          </w:tcPr>
          <w:p w14:paraId="732E32FA">
            <w:pPr>
              <w:rPr>
                <w:sz w:val="18"/>
                <w:szCs w:val="18"/>
              </w:rPr>
            </w:pPr>
            <w:r>
              <w:rPr>
                <w:rFonts w:hint="eastAsia"/>
                <w:sz w:val="18"/>
                <w:szCs w:val="18"/>
              </w:rPr>
              <w:t>是</w:t>
            </w:r>
            <w:r>
              <w:rPr>
                <w:rFonts w:hint="eastAsia" w:ascii="微软雅黑" w:hAnsi="微软雅黑" w:eastAsia="微软雅黑" w:cs="微软雅黑"/>
                <w:sz w:val="18"/>
                <w:szCs w:val="18"/>
              </w:rPr>
              <w:sym w:font="Wingdings 2" w:char="00A3"/>
            </w:r>
            <w:r>
              <w:rPr>
                <w:rFonts w:hint="eastAsia"/>
                <w:sz w:val="18"/>
                <w:szCs w:val="18"/>
              </w:rPr>
              <w:t xml:space="preserve">   否</w:t>
            </w:r>
            <w:r>
              <w:rPr>
                <w:rFonts w:hint="eastAsia" w:ascii="微软雅黑" w:hAnsi="微软雅黑" w:eastAsia="微软雅黑" w:cs="微软雅黑"/>
                <w:sz w:val="18"/>
                <w:szCs w:val="18"/>
              </w:rPr>
              <w:sym w:font="Wingdings 2" w:char="00A3"/>
            </w:r>
            <w:r>
              <w:rPr>
                <w:rFonts w:hint="eastAsia" w:ascii="微软雅黑" w:hAnsi="微软雅黑" w:eastAsia="微软雅黑" w:cs="微软雅黑"/>
                <w:sz w:val="18"/>
                <w:szCs w:val="18"/>
              </w:rPr>
              <w:t xml:space="preserve">   </w:t>
            </w:r>
            <w:r>
              <w:rPr>
                <w:rFonts w:hint="eastAsia"/>
                <w:sz w:val="18"/>
                <w:szCs w:val="18"/>
              </w:rPr>
              <w:t>未涉及</w:t>
            </w:r>
            <w:r>
              <w:rPr>
                <w:rFonts w:hint="eastAsia" w:ascii="微软雅黑" w:hAnsi="微软雅黑" w:eastAsia="微软雅黑" w:cs="微软雅黑"/>
                <w:sz w:val="18"/>
                <w:szCs w:val="18"/>
              </w:rPr>
              <w:sym w:font="Wingdings 2" w:char="00A3"/>
            </w:r>
          </w:p>
        </w:tc>
        <w:tc>
          <w:tcPr>
            <w:tcW w:w="1955" w:type="dxa"/>
            <w:tcBorders>
              <w:tl2br w:val="nil"/>
              <w:tr2bl w:val="nil"/>
            </w:tcBorders>
            <w:vAlign w:val="center"/>
          </w:tcPr>
          <w:p w14:paraId="0092E1EA">
            <w:pPr>
              <w:rPr>
                <w:sz w:val="18"/>
                <w:szCs w:val="18"/>
              </w:rPr>
            </w:pPr>
          </w:p>
        </w:tc>
      </w:tr>
      <w:tr w14:paraId="34D159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2" w:type="dxa"/>
            <w:tcBorders>
              <w:tl2br w:val="nil"/>
              <w:tr2bl w:val="nil"/>
            </w:tcBorders>
            <w:vAlign w:val="center"/>
          </w:tcPr>
          <w:p w14:paraId="0B20471E">
            <w:pPr>
              <w:widowControl/>
              <w:jc w:val="center"/>
              <w:textAlignment w:val="top"/>
              <w:rPr>
                <w:rFonts w:eastAsia="宋体"/>
                <w:kern w:val="0"/>
                <w:sz w:val="18"/>
                <w:szCs w:val="18"/>
                <w:lang w:bidi="ar"/>
              </w:rPr>
            </w:pPr>
            <w:r>
              <w:rPr>
                <w:rFonts w:hint="eastAsia" w:eastAsia="宋体"/>
                <w:kern w:val="0"/>
                <w:sz w:val="18"/>
                <w:szCs w:val="18"/>
                <w:lang w:bidi="ar"/>
              </w:rPr>
              <w:t>4</w:t>
            </w:r>
          </w:p>
        </w:tc>
        <w:tc>
          <w:tcPr>
            <w:tcW w:w="1036" w:type="dxa"/>
            <w:vMerge w:val="continue"/>
            <w:tcBorders>
              <w:tl2br w:val="nil"/>
              <w:tr2bl w:val="nil"/>
            </w:tcBorders>
            <w:vAlign w:val="center"/>
          </w:tcPr>
          <w:p w14:paraId="6C22CA00">
            <w:pPr>
              <w:rPr>
                <w:sz w:val="18"/>
                <w:szCs w:val="18"/>
              </w:rPr>
            </w:pPr>
          </w:p>
        </w:tc>
        <w:tc>
          <w:tcPr>
            <w:tcW w:w="2809" w:type="dxa"/>
            <w:tcBorders>
              <w:tl2br w:val="nil"/>
              <w:tr2bl w:val="nil"/>
            </w:tcBorders>
            <w:vAlign w:val="center"/>
          </w:tcPr>
          <w:p w14:paraId="04207137">
            <w:pPr>
              <w:rPr>
                <w:sz w:val="18"/>
                <w:szCs w:val="18"/>
              </w:rPr>
            </w:pPr>
            <w:r>
              <w:rPr>
                <w:rFonts w:hint="eastAsia"/>
                <w:sz w:val="18"/>
                <w:szCs w:val="18"/>
              </w:rPr>
              <w:t>水源类型与许可证是否一致</w:t>
            </w:r>
          </w:p>
        </w:tc>
        <w:tc>
          <w:tcPr>
            <w:tcW w:w="2864" w:type="dxa"/>
            <w:tcBorders>
              <w:tl2br w:val="nil"/>
              <w:tr2bl w:val="nil"/>
            </w:tcBorders>
            <w:vAlign w:val="center"/>
          </w:tcPr>
          <w:p w14:paraId="4B837AB1">
            <w:pPr>
              <w:rPr>
                <w:sz w:val="18"/>
                <w:szCs w:val="18"/>
              </w:rPr>
            </w:pPr>
            <w:r>
              <w:rPr>
                <w:rFonts w:hint="eastAsia"/>
                <w:sz w:val="18"/>
                <w:szCs w:val="18"/>
              </w:rPr>
              <w:t>是</w:t>
            </w:r>
            <w:r>
              <w:rPr>
                <w:rFonts w:hint="eastAsia" w:ascii="微软雅黑" w:hAnsi="微软雅黑" w:eastAsia="微软雅黑" w:cs="微软雅黑"/>
                <w:sz w:val="18"/>
                <w:szCs w:val="18"/>
              </w:rPr>
              <w:sym w:font="Wingdings 2" w:char="00A3"/>
            </w:r>
            <w:r>
              <w:rPr>
                <w:rFonts w:hint="eastAsia"/>
                <w:sz w:val="18"/>
                <w:szCs w:val="18"/>
              </w:rPr>
              <w:t xml:space="preserve">   否</w:t>
            </w:r>
            <w:r>
              <w:rPr>
                <w:rFonts w:hint="eastAsia" w:ascii="微软雅黑" w:hAnsi="微软雅黑" w:eastAsia="微软雅黑" w:cs="微软雅黑"/>
                <w:sz w:val="18"/>
                <w:szCs w:val="18"/>
              </w:rPr>
              <w:sym w:font="Wingdings 2" w:char="00A3"/>
            </w:r>
            <w:r>
              <w:rPr>
                <w:rFonts w:hint="eastAsia" w:ascii="微软雅黑" w:hAnsi="微软雅黑" w:eastAsia="微软雅黑" w:cs="微软雅黑"/>
                <w:sz w:val="18"/>
                <w:szCs w:val="18"/>
              </w:rPr>
              <w:t xml:space="preserve">   </w:t>
            </w:r>
            <w:r>
              <w:rPr>
                <w:rFonts w:hint="eastAsia"/>
                <w:sz w:val="18"/>
                <w:szCs w:val="18"/>
              </w:rPr>
              <w:t>未涉及</w:t>
            </w:r>
            <w:r>
              <w:rPr>
                <w:rFonts w:hint="eastAsia" w:ascii="微软雅黑" w:hAnsi="微软雅黑" w:eastAsia="微软雅黑" w:cs="微软雅黑"/>
                <w:sz w:val="18"/>
                <w:szCs w:val="18"/>
              </w:rPr>
              <w:sym w:font="Wingdings 2" w:char="00A3"/>
            </w:r>
          </w:p>
        </w:tc>
        <w:tc>
          <w:tcPr>
            <w:tcW w:w="1955" w:type="dxa"/>
            <w:tcBorders>
              <w:tl2br w:val="nil"/>
              <w:tr2bl w:val="nil"/>
            </w:tcBorders>
            <w:vAlign w:val="center"/>
          </w:tcPr>
          <w:p w14:paraId="7D02BF2F">
            <w:pPr>
              <w:rPr>
                <w:sz w:val="18"/>
                <w:szCs w:val="18"/>
              </w:rPr>
            </w:pPr>
          </w:p>
        </w:tc>
      </w:tr>
      <w:tr w14:paraId="2A2C8E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2" w:type="dxa"/>
            <w:tcBorders>
              <w:tl2br w:val="nil"/>
              <w:tr2bl w:val="nil"/>
            </w:tcBorders>
            <w:vAlign w:val="center"/>
          </w:tcPr>
          <w:p w14:paraId="79E0143A">
            <w:pPr>
              <w:widowControl/>
              <w:jc w:val="center"/>
              <w:textAlignment w:val="top"/>
              <w:rPr>
                <w:sz w:val="18"/>
                <w:szCs w:val="18"/>
              </w:rPr>
            </w:pPr>
            <w:r>
              <w:rPr>
                <w:rFonts w:hint="eastAsia" w:eastAsia="宋体"/>
                <w:kern w:val="0"/>
                <w:sz w:val="18"/>
                <w:szCs w:val="18"/>
                <w:lang w:bidi="ar"/>
              </w:rPr>
              <w:t>5</w:t>
            </w:r>
          </w:p>
        </w:tc>
        <w:tc>
          <w:tcPr>
            <w:tcW w:w="1036" w:type="dxa"/>
            <w:vMerge w:val="continue"/>
            <w:tcBorders>
              <w:tl2br w:val="nil"/>
              <w:tr2bl w:val="nil"/>
            </w:tcBorders>
            <w:vAlign w:val="center"/>
          </w:tcPr>
          <w:p w14:paraId="762492B7">
            <w:pPr>
              <w:rPr>
                <w:sz w:val="18"/>
                <w:szCs w:val="18"/>
              </w:rPr>
            </w:pPr>
          </w:p>
        </w:tc>
        <w:tc>
          <w:tcPr>
            <w:tcW w:w="2809" w:type="dxa"/>
            <w:tcBorders>
              <w:tl2br w:val="nil"/>
              <w:tr2bl w:val="nil"/>
            </w:tcBorders>
            <w:vAlign w:val="center"/>
          </w:tcPr>
          <w:p w14:paraId="2AB7A11B">
            <w:pPr>
              <w:rPr>
                <w:sz w:val="18"/>
                <w:szCs w:val="18"/>
              </w:rPr>
            </w:pPr>
            <w:r>
              <w:rPr>
                <w:rFonts w:hint="eastAsia"/>
                <w:sz w:val="18"/>
                <w:szCs w:val="18"/>
              </w:rPr>
              <w:t>取水用途与许可证是否一致</w:t>
            </w:r>
          </w:p>
        </w:tc>
        <w:tc>
          <w:tcPr>
            <w:tcW w:w="2864" w:type="dxa"/>
            <w:tcBorders>
              <w:tl2br w:val="nil"/>
              <w:tr2bl w:val="nil"/>
            </w:tcBorders>
            <w:vAlign w:val="center"/>
          </w:tcPr>
          <w:p w14:paraId="62D52D3B">
            <w:pPr>
              <w:rPr>
                <w:sz w:val="18"/>
                <w:szCs w:val="18"/>
              </w:rPr>
            </w:pPr>
            <w:r>
              <w:rPr>
                <w:rFonts w:hint="eastAsia"/>
                <w:sz w:val="18"/>
                <w:szCs w:val="18"/>
              </w:rPr>
              <w:t>是</w:t>
            </w:r>
            <w:r>
              <w:rPr>
                <w:rFonts w:hint="eastAsia" w:ascii="微软雅黑" w:hAnsi="微软雅黑" w:eastAsia="微软雅黑" w:cs="微软雅黑"/>
                <w:sz w:val="18"/>
                <w:szCs w:val="18"/>
              </w:rPr>
              <w:sym w:font="Wingdings 2" w:char="00A3"/>
            </w:r>
            <w:r>
              <w:rPr>
                <w:rFonts w:hint="eastAsia"/>
                <w:sz w:val="18"/>
                <w:szCs w:val="18"/>
              </w:rPr>
              <w:t xml:space="preserve">   否</w:t>
            </w:r>
            <w:r>
              <w:rPr>
                <w:rFonts w:hint="eastAsia" w:ascii="微软雅黑" w:hAnsi="微软雅黑" w:eastAsia="微软雅黑" w:cs="微软雅黑"/>
                <w:sz w:val="18"/>
                <w:szCs w:val="18"/>
              </w:rPr>
              <w:sym w:font="Wingdings 2" w:char="00A3"/>
            </w:r>
            <w:r>
              <w:rPr>
                <w:rFonts w:hint="eastAsia" w:ascii="微软雅黑" w:hAnsi="微软雅黑" w:eastAsia="微软雅黑" w:cs="微软雅黑"/>
                <w:sz w:val="18"/>
                <w:szCs w:val="18"/>
              </w:rPr>
              <w:t xml:space="preserve">   </w:t>
            </w:r>
            <w:r>
              <w:rPr>
                <w:rFonts w:hint="eastAsia"/>
                <w:sz w:val="18"/>
                <w:szCs w:val="18"/>
              </w:rPr>
              <w:t>未涉及</w:t>
            </w:r>
            <w:r>
              <w:rPr>
                <w:rFonts w:hint="eastAsia" w:ascii="微软雅黑" w:hAnsi="微软雅黑" w:eastAsia="微软雅黑" w:cs="微软雅黑"/>
                <w:sz w:val="18"/>
                <w:szCs w:val="18"/>
              </w:rPr>
              <w:sym w:font="Wingdings 2" w:char="00A3"/>
            </w:r>
          </w:p>
        </w:tc>
        <w:tc>
          <w:tcPr>
            <w:tcW w:w="1955" w:type="dxa"/>
            <w:tcBorders>
              <w:tl2br w:val="nil"/>
              <w:tr2bl w:val="nil"/>
            </w:tcBorders>
            <w:vAlign w:val="center"/>
          </w:tcPr>
          <w:p w14:paraId="1437295B">
            <w:pPr>
              <w:rPr>
                <w:sz w:val="18"/>
                <w:szCs w:val="18"/>
              </w:rPr>
            </w:pPr>
          </w:p>
        </w:tc>
      </w:tr>
      <w:tr w14:paraId="5844B0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2" w:type="dxa"/>
            <w:tcBorders>
              <w:tl2br w:val="nil"/>
              <w:tr2bl w:val="nil"/>
            </w:tcBorders>
            <w:vAlign w:val="center"/>
          </w:tcPr>
          <w:p w14:paraId="246178BC">
            <w:pPr>
              <w:widowControl/>
              <w:jc w:val="center"/>
              <w:textAlignment w:val="top"/>
              <w:rPr>
                <w:rFonts w:eastAsia="宋体"/>
                <w:kern w:val="0"/>
                <w:sz w:val="18"/>
                <w:szCs w:val="18"/>
                <w:lang w:bidi="ar"/>
              </w:rPr>
            </w:pPr>
            <w:r>
              <w:rPr>
                <w:rFonts w:hint="eastAsia" w:eastAsia="宋体"/>
                <w:kern w:val="0"/>
                <w:sz w:val="18"/>
                <w:szCs w:val="18"/>
                <w:lang w:bidi="ar"/>
              </w:rPr>
              <w:t>6</w:t>
            </w:r>
          </w:p>
        </w:tc>
        <w:tc>
          <w:tcPr>
            <w:tcW w:w="1036" w:type="dxa"/>
            <w:vMerge w:val="restart"/>
            <w:tcBorders>
              <w:tl2br w:val="nil"/>
              <w:tr2bl w:val="nil"/>
            </w:tcBorders>
            <w:vAlign w:val="center"/>
          </w:tcPr>
          <w:p w14:paraId="241BD025">
            <w:pPr>
              <w:rPr>
                <w:sz w:val="18"/>
                <w:szCs w:val="18"/>
              </w:rPr>
            </w:pPr>
            <w:r>
              <w:rPr>
                <w:rFonts w:hint="eastAsia"/>
                <w:sz w:val="18"/>
                <w:szCs w:val="18"/>
              </w:rPr>
              <w:t>取水工程（设施）情况</w:t>
            </w:r>
          </w:p>
        </w:tc>
        <w:tc>
          <w:tcPr>
            <w:tcW w:w="2809" w:type="dxa"/>
            <w:tcBorders>
              <w:tl2br w:val="nil"/>
              <w:tr2bl w:val="nil"/>
            </w:tcBorders>
            <w:vAlign w:val="center"/>
          </w:tcPr>
          <w:p w14:paraId="088E0DDD">
            <w:pPr>
              <w:rPr>
                <w:sz w:val="18"/>
                <w:szCs w:val="18"/>
              </w:rPr>
            </w:pPr>
            <w:r>
              <w:rPr>
                <w:rFonts w:hint="eastAsia"/>
                <w:sz w:val="18"/>
                <w:szCs w:val="18"/>
              </w:rPr>
              <w:t>取水工程（设施）数量与许可证是否一致</w:t>
            </w:r>
          </w:p>
        </w:tc>
        <w:tc>
          <w:tcPr>
            <w:tcW w:w="2864" w:type="dxa"/>
            <w:tcBorders>
              <w:tl2br w:val="nil"/>
              <w:tr2bl w:val="nil"/>
            </w:tcBorders>
            <w:vAlign w:val="center"/>
          </w:tcPr>
          <w:p w14:paraId="2DE4BA6C">
            <w:pPr>
              <w:rPr>
                <w:sz w:val="18"/>
                <w:szCs w:val="18"/>
              </w:rPr>
            </w:pPr>
            <w:r>
              <w:rPr>
                <w:rFonts w:hint="eastAsia"/>
                <w:sz w:val="18"/>
                <w:szCs w:val="18"/>
              </w:rPr>
              <w:t>是</w:t>
            </w:r>
            <w:r>
              <w:rPr>
                <w:rFonts w:hint="eastAsia" w:ascii="微软雅黑" w:hAnsi="微软雅黑" w:eastAsia="微软雅黑" w:cs="微软雅黑"/>
                <w:sz w:val="18"/>
                <w:szCs w:val="18"/>
              </w:rPr>
              <w:sym w:font="Wingdings 2" w:char="00A3"/>
            </w:r>
            <w:r>
              <w:rPr>
                <w:rFonts w:hint="eastAsia"/>
                <w:sz w:val="18"/>
                <w:szCs w:val="18"/>
              </w:rPr>
              <w:t xml:space="preserve">   否</w:t>
            </w:r>
            <w:r>
              <w:rPr>
                <w:rFonts w:hint="eastAsia" w:ascii="微软雅黑" w:hAnsi="微软雅黑" w:eastAsia="微软雅黑" w:cs="微软雅黑"/>
                <w:sz w:val="18"/>
                <w:szCs w:val="18"/>
              </w:rPr>
              <w:sym w:font="Wingdings 2" w:char="00A3"/>
            </w:r>
            <w:r>
              <w:rPr>
                <w:rFonts w:hint="eastAsia" w:ascii="微软雅黑" w:hAnsi="微软雅黑" w:eastAsia="微软雅黑" w:cs="微软雅黑"/>
                <w:sz w:val="18"/>
                <w:szCs w:val="18"/>
              </w:rPr>
              <w:t xml:space="preserve">   </w:t>
            </w:r>
            <w:r>
              <w:rPr>
                <w:rFonts w:hint="eastAsia"/>
                <w:sz w:val="18"/>
                <w:szCs w:val="18"/>
              </w:rPr>
              <w:t>未涉及</w:t>
            </w:r>
            <w:r>
              <w:rPr>
                <w:rFonts w:hint="eastAsia" w:ascii="微软雅黑" w:hAnsi="微软雅黑" w:eastAsia="微软雅黑" w:cs="微软雅黑"/>
                <w:sz w:val="18"/>
                <w:szCs w:val="18"/>
              </w:rPr>
              <w:sym w:font="Wingdings 2" w:char="00A3"/>
            </w:r>
          </w:p>
        </w:tc>
        <w:tc>
          <w:tcPr>
            <w:tcW w:w="1955" w:type="dxa"/>
            <w:tcBorders>
              <w:tl2br w:val="nil"/>
              <w:tr2bl w:val="nil"/>
            </w:tcBorders>
            <w:vAlign w:val="center"/>
          </w:tcPr>
          <w:p w14:paraId="1BF45F47">
            <w:pPr>
              <w:rPr>
                <w:sz w:val="18"/>
                <w:szCs w:val="18"/>
              </w:rPr>
            </w:pPr>
          </w:p>
        </w:tc>
      </w:tr>
      <w:tr w14:paraId="6E45C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2" w:type="dxa"/>
            <w:tcBorders>
              <w:tl2br w:val="nil"/>
              <w:tr2bl w:val="nil"/>
            </w:tcBorders>
            <w:vAlign w:val="center"/>
          </w:tcPr>
          <w:p w14:paraId="66B768A9">
            <w:pPr>
              <w:widowControl/>
              <w:jc w:val="center"/>
              <w:textAlignment w:val="top"/>
              <w:rPr>
                <w:rFonts w:eastAsia="宋体"/>
                <w:kern w:val="0"/>
                <w:sz w:val="18"/>
                <w:szCs w:val="18"/>
                <w:lang w:bidi="ar"/>
              </w:rPr>
            </w:pPr>
            <w:r>
              <w:rPr>
                <w:rFonts w:hint="eastAsia" w:eastAsia="宋体"/>
                <w:kern w:val="0"/>
                <w:sz w:val="18"/>
                <w:szCs w:val="18"/>
                <w:lang w:bidi="ar"/>
              </w:rPr>
              <w:t>7</w:t>
            </w:r>
          </w:p>
        </w:tc>
        <w:tc>
          <w:tcPr>
            <w:tcW w:w="1036" w:type="dxa"/>
            <w:vMerge w:val="continue"/>
            <w:tcBorders>
              <w:tl2br w:val="nil"/>
              <w:tr2bl w:val="nil"/>
            </w:tcBorders>
            <w:vAlign w:val="center"/>
          </w:tcPr>
          <w:p w14:paraId="0063A5A9">
            <w:pPr>
              <w:rPr>
                <w:sz w:val="18"/>
                <w:szCs w:val="18"/>
              </w:rPr>
            </w:pPr>
          </w:p>
        </w:tc>
        <w:tc>
          <w:tcPr>
            <w:tcW w:w="2809" w:type="dxa"/>
            <w:tcBorders>
              <w:tl2br w:val="nil"/>
              <w:tr2bl w:val="nil"/>
            </w:tcBorders>
            <w:vAlign w:val="center"/>
          </w:tcPr>
          <w:p w14:paraId="65626771">
            <w:pPr>
              <w:rPr>
                <w:sz w:val="18"/>
                <w:szCs w:val="18"/>
              </w:rPr>
            </w:pPr>
            <w:r>
              <w:rPr>
                <w:rFonts w:hint="eastAsia"/>
                <w:sz w:val="18"/>
                <w:szCs w:val="18"/>
              </w:rPr>
              <w:t>取水工程（设施）参数与许可证是否一致</w:t>
            </w:r>
          </w:p>
        </w:tc>
        <w:tc>
          <w:tcPr>
            <w:tcW w:w="2864" w:type="dxa"/>
            <w:tcBorders>
              <w:tl2br w:val="nil"/>
              <w:tr2bl w:val="nil"/>
            </w:tcBorders>
            <w:vAlign w:val="center"/>
          </w:tcPr>
          <w:p w14:paraId="41379A98">
            <w:pPr>
              <w:rPr>
                <w:sz w:val="18"/>
                <w:szCs w:val="18"/>
              </w:rPr>
            </w:pPr>
            <w:r>
              <w:rPr>
                <w:rFonts w:hint="eastAsia"/>
                <w:sz w:val="18"/>
                <w:szCs w:val="18"/>
              </w:rPr>
              <w:t>是</w:t>
            </w:r>
            <w:r>
              <w:rPr>
                <w:rFonts w:hint="eastAsia" w:ascii="微软雅黑" w:hAnsi="微软雅黑" w:eastAsia="微软雅黑" w:cs="微软雅黑"/>
                <w:sz w:val="18"/>
                <w:szCs w:val="18"/>
              </w:rPr>
              <w:sym w:font="Wingdings 2" w:char="00A3"/>
            </w:r>
            <w:r>
              <w:rPr>
                <w:rFonts w:hint="eastAsia"/>
                <w:sz w:val="18"/>
                <w:szCs w:val="18"/>
              </w:rPr>
              <w:t xml:space="preserve">   否</w:t>
            </w:r>
            <w:r>
              <w:rPr>
                <w:rFonts w:hint="eastAsia" w:ascii="微软雅黑" w:hAnsi="微软雅黑" w:eastAsia="微软雅黑" w:cs="微软雅黑"/>
                <w:sz w:val="18"/>
                <w:szCs w:val="18"/>
              </w:rPr>
              <w:sym w:font="Wingdings 2" w:char="00A3"/>
            </w:r>
            <w:r>
              <w:rPr>
                <w:rFonts w:hint="eastAsia" w:ascii="微软雅黑" w:hAnsi="微软雅黑" w:eastAsia="微软雅黑" w:cs="微软雅黑"/>
                <w:sz w:val="18"/>
                <w:szCs w:val="18"/>
              </w:rPr>
              <w:t xml:space="preserve">   </w:t>
            </w:r>
            <w:r>
              <w:rPr>
                <w:rFonts w:hint="eastAsia"/>
                <w:sz w:val="18"/>
                <w:szCs w:val="18"/>
              </w:rPr>
              <w:t>未涉及</w:t>
            </w:r>
            <w:r>
              <w:rPr>
                <w:rFonts w:hint="eastAsia" w:ascii="微软雅黑" w:hAnsi="微软雅黑" w:eastAsia="微软雅黑" w:cs="微软雅黑"/>
                <w:sz w:val="18"/>
                <w:szCs w:val="18"/>
              </w:rPr>
              <w:sym w:font="Wingdings 2" w:char="00A3"/>
            </w:r>
          </w:p>
        </w:tc>
        <w:tc>
          <w:tcPr>
            <w:tcW w:w="1955" w:type="dxa"/>
            <w:tcBorders>
              <w:tl2br w:val="nil"/>
              <w:tr2bl w:val="nil"/>
            </w:tcBorders>
            <w:vAlign w:val="center"/>
          </w:tcPr>
          <w:p w14:paraId="7689D673">
            <w:pPr>
              <w:rPr>
                <w:sz w:val="18"/>
                <w:szCs w:val="18"/>
              </w:rPr>
            </w:pPr>
          </w:p>
        </w:tc>
      </w:tr>
      <w:tr w14:paraId="261919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472" w:type="dxa"/>
            <w:tcBorders>
              <w:tl2br w:val="nil"/>
              <w:tr2bl w:val="nil"/>
            </w:tcBorders>
            <w:vAlign w:val="center"/>
          </w:tcPr>
          <w:p w14:paraId="1B9B942D">
            <w:pPr>
              <w:widowControl/>
              <w:jc w:val="center"/>
              <w:textAlignment w:val="top"/>
              <w:rPr>
                <w:sz w:val="18"/>
                <w:szCs w:val="18"/>
              </w:rPr>
            </w:pPr>
            <w:r>
              <w:rPr>
                <w:rFonts w:hint="eastAsia" w:eastAsia="宋体"/>
                <w:kern w:val="0"/>
                <w:sz w:val="18"/>
                <w:szCs w:val="18"/>
                <w:lang w:bidi="ar"/>
              </w:rPr>
              <w:t>8</w:t>
            </w:r>
          </w:p>
        </w:tc>
        <w:tc>
          <w:tcPr>
            <w:tcW w:w="1036" w:type="dxa"/>
            <w:vMerge w:val="restart"/>
            <w:tcBorders>
              <w:tl2br w:val="nil"/>
              <w:tr2bl w:val="nil"/>
            </w:tcBorders>
            <w:vAlign w:val="center"/>
          </w:tcPr>
          <w:p w14:paraId="121CEDAD">
            <w:pPr>
              <w:rPr>
                <w:sz w:val="18"/>
                <w:szCs w:val="18"/>
              </w:rPr>
            </w:pPr>
            <w:r>
              <w:rPr>
                <w:rFonts w:hint="eastAsia"/>
                <w:sz w:val="18"/>
                <w:szCs w:val="18"/>
              </w:rPr>
              <w:t>取水计量规范性情况</w:t>
            </w:r>
          </w:p>
        </w:tc>
        <w:tc>
          <w:tcPr>
            <w:tcW w:w="7628" w:type="dxa"/>
            <w:gridSpan w:val="3"/>
            <w:tcBorders>
              <w:tl2br w:val="nil"/>
              <w:tr2bl w:val="nil"/>
            </w:tcBorders>
            <w:vAlign w:val="center"/>
          </w:tcPr>
          <w:p w14:paraId="05430475">
            <w:pPr>
              <w:rPr>
                <w:sz w:val="18"/>
                <w:szCs w:val="18"/>
              </w:rPr>
            </w:pPr>
            <w:r>
              <w:rPr>
                <w:rFonts w:hint="eastAsia"/>
                <w:sz w:val="18"/>
                <w:szCs w:val="18"/>
              </w:rPr>
              <w:t>详见附表3</w:t>
            </w:r>
          </w:p>
        </w:tc>
      </w:tr>
      <w:tr w14:paraId="54C508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2" w:type="dxa"/>
            <w:tcBorders>
              <w:tl2br w:val="nil"/>
              <w:tr2bl w:val="nil"/>
            </w:tcBorders>
            <w:vAlign w:val="center"/>
          </w:tcPr>
          <w:p w14:paraId="704CC02D">
            <w:pPr>
              <w:widowControl/>
              <w:jc w:val="center"/>
              <w:textAlignment w:val="top"/>
              <w:rPr>
                <w:sz w:val="18"/>
                <w:szCs w:val="18"/>
              </w:rPr>
            </w:pPr>
            <w:r>
              <w:rPr>
                <w:rFonts w:hint="eastAsia" w:eastAsia="宋体"/>
                <w:kern w:val="0"/>
                <w:sz w:val="18"/>
                <w:szCs w:val="18"/>
                <w:lang w:bidi="ar"/>
              </w:rPr>
              <w:t>9</w:t>
            </w:r>
          </w:p>
        </w:tc>
        <w:tc>
          <w:tcPr>
            <w:tcW w:w="1036" w:type="dxa"/>
            <w:vMerge w:val="restart"/>
            <w:tcBorders>
              <w:tl2br w:val="nil"/>
              <w:tr2bl w:val="nil"/>
            </w:tcBorders>
            <w:vAlign w:val="center"/>
          </w:tcPr>
          <w:p w14:paraId="4504AAA4">
            <w:pPr>
              <w:rPr>
                <w:sz w:val="18"/>
                <w:szCs w:val="18"/>
              </w:rPr>
            </w:pPr>
            <w:r>
              <w:rPr>
                <w:rFonts w:hint="eastAsia"/>
                <w:sz w:val="18"/>
                <w:szCs w:val="18"/>
              </w:rPr>
              <w:t>取用水管理情况</w:t>
            </w:r>
          </w:p>
        </w:tc>
        <w:tc>
          <w:tcPr>
            <w:tcW w:w="2809" w:type="dxa"/>
            <w:tcBorders>
              <w:tl2br w:val="nil"/>
              <w:tr2bl w:val="nil"/>
            </w:tcBorders>
            <w:vAlign w:val="center"/>
          </w:tcPr>
          <w:p w14:paraId="1A0A7189">
            <w:pPr>
              <w:rPr>
                <w:sz w:val="18"/>
                <w:szCs w:val="18"/>
              </w:rPr>
            </w:pPr>
            <w:r>
              <w:rPr>
                <w:rFonts w:hint="eastAsia"/>
                <w:sz w:val="18"/>
                <w:szCs w:val="18"/>
              </w:rPr>
              <w:t>是否有原始取水台账</w:t>
            </w:r>
          </w:p>
        </w:tc>
        <w:tc>
          <w:tcPr>
            <w:tcW w:w="2864" w:type="dxa"/>
            <w:tcBorders>
              <w:tl2br w:val="nil"/>
              <w:tr2bl w:val="nil"/>
            </w:tcBorders>
            <w:vAlign w:val="center"/>
          </w:tcPr>
          <w:p w14:paraId="61AD7375">
            <w:pPr>
              <w:rPr>
                <w:rFonts w:ascii="微软雅黑" w:hAnsi="微软雅黑" w:eastAsia="微软雅黑" w:cs="微软雅黑"/>
                <w:sz w:val="18"/>
                <w:szCs w:val="18"/>
              </w:rPr>
            </w:pPr>
            <w:r>
              <w:rPr>
                <w:rFonts w:hint="eastAsia"/>
                <w:sz w:val="18"/>
                <w:szCs w:val="18"/>
              </w:rPr>
              <w:t>是</w:t>
            </w:r>
            <w:r>
              <w:rPr>
                <w:rFonts w:hint="eastAsia" w:ascii="微软雅黑" w:hAnsi="微软雅黑" w:eastAsia="微软雅黑" w:cs="微软雅黑"/>
                <w:sz w:val="18"/>
                <w:szCs w:val="18"/>
              </w:rPr>
              <w:sym w:font="Wingdings 2" w:char="00A3"/>
            </w:r>
            <w:r>
              <w:rPr>
                <w:rFonts w:hint="eastAsia"/>
                <w:sz w:val="18"/>
                <w:szCs w:val="18"/>
              </w:rPr>
              <w:t xml:space="preserve">   否</w:t>
            </w:r>
            <w:r>
              <w:rPr>
                <w:rFonts w:hint="eastAsia" w:ascii="微软雅黑" w:hAnsi="微软雅黑" w:eastAsia="微软雅黑" w:cs="微软雅黑"/>
                <w:sz w:val="18"/>
                <w:szCs w:val="18"/>
              </w:rPr>
              <w:sym w:font="Wingdings 2" w:char="00A3"/>
            </w:r>
            <w:r>
              <w:rPr>
                <w:rFonts w:hint="eastAsia" w:ascii="微软雅黑" w:hAnsi="微软雅黑" w:eastAsia="微软雅黑" w:cs="微软雅黑"/>
                <w:sz w:val="18"/>
                <w:szCs w:val="18"/>
              </w:rPr>
              <w:t xml:space="preserve">   </w:t>
            </w:r>
            <w:r>
              <w:rPr>
                <w:rFonts w:hint="eastAsia"/>
                <w:sz w:val="18"/>
                <w:szCs w:val="18"/>
              </w:rPr>
              <w:t>未涉及</w:t>
            </w:r>
            <w:r>
              <w:rPr>
                <w:rFonts w:hint="eastAsia" w:ascii="微软雅黑" w:hAnsi="微软雅黑" w:eastAsia="微软雅黑" w:cs="微软雅黑"/>
                <w:sz w:val="18"/>
                <w:szCs w:val="18"/>
              </w:rPr>
              <w:sym w:font="Wingdings 2" w:char="00A3"/>
            </w:r>
          </w:p>
          <w:p w14:paraId="0D704956">
            <w:pPr>
              <w:rPr>
                <w:sz w:val="18"/>
                <w:szCs w:val="18"/>
              </w:rPr>
            </w:pPr>
            <w:r>
              <w:rPr>
                <w:rFonts w:hint="eastAsia"/>
                <w:sz w:val="18"/>
                <w:szCs w:val="18"/>
              </w:rPr>
              <w:t>台账取水量（m³）</w:t>
            </w:r>
          </w:p>
          <w:p w14:paraId="3B575A4A">
            <w:pPr>
              <w:rPr>
                <w:sz w:val="18"/>
                <w:szCs w:val="18"/>
              </w:rPr>
            </w:pPr>
            <w:r>
              <w:rPr>
                <w:rFonts w:hint="eastAsia"/>
                <w:sz w:val="18"/>
                <w:szCs w:val="18"/>
              </w:rPr>
              <w:t>上一年度：</w:t>
            </w:r>
          </w:p>
          <w:p w14:paraId="4919F9F2">
            <w:pPr>
              <w:rPr>
                <w:rFonts w:ascii="微软雅黑" w:hAnsi="微软雅黑" w:eastAsia="微软雅黑" w:cs="微软雅黑"/>
                <w:sz w:val="18"/>
                <w:szCs w:val="18"/>
              </w:rPr>
            </w:pPr>
            <w:r>
              <w:rPr>
                <w:rFonts w:hint="eastAsia"/>
                <w:sz w:val="18"/>
                <w:szCs w:val="18"/>
              </w:rPr>
              <w:t>本年度（前</w:t>
            </w:r>
            <w:r>
              <w:rPr>
                <w:rFonts w:hint="eastAsia"/>
                <w:sz w:val="18"/>
                <w:szCs w:val="18"/>
                <w:u w:val="single"/>
              </w:rPr>
              <w:t xml:space="preserve">   </w:t>
            </w:r>
            <w:r>
              <w:rPr>
                <w:rFonts w:hint="eastAsia"/>
                <w:sz w:val="18"/>
                <w:szCs w:val="18"/>
              </w:rPr>
              <w:t>季度）：</w:t>
            </w:r>
          </w:p>
        </w:tc>
        <w:tc>
          <w:tcPr>
            <w:tcW w:w="1955" w:type="dxa"/>
            <w:tcBorders>
              <w:tl2br w:val="nil"/>
              <w:tr2bl w:val="nil"/>
            </w:tcBorders>
            <w:vAlign w:val="center"/>
          </w:tcPr>
          <w:p w14:paraId="5EF65B41">
            <w:pPr>
              <w:rPr>
                <w:sz w:val="18"/>
                <w:szCs w:val="18"/>
              </w:rPr>
            </w:pPr>
          </w:p>
        </w:tc>
      </w:tr>
      <w:tr w14:paraId="249B19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472" w:type="dxa"/>
            <w:tcBorders>
              <w:tl2br w:val="nil"/>
              <w:tr2bl w:val="nil"/>
            </w:tcBorders>
            <w:vAlign w:val="center"/>
          </w:tcPr>
          <w:p w14:paraId="2766835D">
            <w:pPr>
              <w:widowControl/>
              <w:jc w:val="center"/>
              <w:textAlignment w:val="top"/>
            </w:pPr>
            <w:r>
              <w:rPr>
                <w:rFonts w:hint="eastAsia" w:eastAsia="宋体"/>
                <w:kern w:val="0"/>
                <w:sz w:val="18"/>
                <w:szCs w:val="18"/>
                <w:lang w:bidi="ar"/>
              </w:rPr>
              <w:t>10</w:t>
            </w:r>
          </w:p>
        </w:tc>
        <w:tc>
          <w:tcPr>
            <w:tcW w:w="1036" w:type="dxa"/>
            <w:vMerge w:val="continue"/>
            <w:tcBorders>
              <w:tl2br w:val="nil"/>
              <w:tr2bl w:val="nil"/>
            </w:tcBorders>
            <w:vAlign w:val="center"/>
          </w:tcPr>
          <w:p w14:paraId="04406952"/>
        </w:tc>
        <w:tc>
          <w:tcPr>
            <w:tcW w:w="2809" w:type="dxa"/>
            <w:tcBorders>
              <w:tl2br w:val="nil"/>
              <w:tr2bl w:val="nil"/>
            </w:tcBorders>
            <w:vAlign w:val="center"/>
          </w:tcPr>
          <w:p w14:paraId="4AC1AE1B">
            <w:r>
              <w:rPr>
                <w:rFonts w:hint="eastAsia"/>
                <w:sz w:val="18"/>
                <w:szCs w:val="18"/>
              </w:rPr>
              <w:t>上一年度是否存在超计划取水的情况</w:t>
            </w:r>
          </w:p>
        </w:tc>
        <w:tc>
          <w:tcPr>
            <w:tcW w:w="2864" w:type="dxa"/>
            <w:tcBorders>
              <w:tl2br w:val="nil"/>
              <w:tr2bl w:val="nil"/>
            </w:tcBorders>
            <w:vAlign w:val="center"/>
          </w:tcPr>
          <w:p w14:paraId="77FCBFDD">
            <w:pPr>
              <w:rPr>
                <w:rFonts w:ascii="微软雅黑" w:hAnsi="微软雅黑" w:eastAsia="微软雅黑" w:cs="微软雅黑"/>
                <w:sz w:val="18"/>
                <w:szCs w:val="18"/>
              </w:rPr>
            </w:pPr>
            <w:r>
              <w:rPr>
                <w:rFonts w:hint="eastAsia"/>
                <w:sz w:val="18"/>
                <w:szCs w:val="18"/>
              </w:rPr>
              <w:t>是</w:t>
            </w:r>
            <w:r>
              <w:rPr>
                <w:rFonts w:hint="eastAsia" w:ascii="微软雅黑" w:hAnsi="微软雅黑" w:eastAsia="微软雅黑" w:cs="微软雅黑"/>
                <w:sz w:val="18"/>
                <w:szCs w:val="18"/>
              </w:rPr>
              <w:sym w:font="Wingdings 2" w:char="00A3"/>
            </w:r>
            <w:r>
              <w:rPr>
                <w:rFonts w:hint="eastAsia"/>
                <w:sz w:val="18"/>
                <w:szCs w:val="18"/>
              </w:rPr>
              <w:t xml:space="preserve">   否</w:t>
            </w:r>
            <w:r>
              <w:rPr>
                <w:rFonts w:hint="eastAsia" w:ascii="微软雅黑" w:hAnsi="微软雅黑" w:eastAsia="微软雅黑" w:cs="微软雅黑"/>
                <w:sz w:val="18"/>
                <w:szCs w:val="18"/>
              </w:rPr>
              <w:sym w:font="Wingdings 2" w:char="00A3"/>
            </w:r>
            <w:r>
              <w:rPr>
                <w:rFonts w:hint="eastAsia" w:ascii="微软雅黑" w:hAnsi="微软雅黑" w:eastAsia="微软雅黑" w:cs="微软雅黑"/>
                <w:sz w:val="18"/>
                <w:szCs w:val="18"/>
              </w:rPr>
              <w:t xml:space="preserve">   </w:t>
            </w:r>
            <w:r>
              <w:rPr>
                <w:rFonts w:hint="eastAsia"/>
                <w:sz w:val="18"/>
                <w:szCs w:val="18"/>
              </w:rPr>
              <w:t>未涉及</w:t>
            </w:r>
            <w:r>
              <w:rPr>
                <w:rFonts w:hint="eastAsia" w:ascii="微软雅黑" w:hAnsi="微软雅黑" w:eastAsia="微软雅黑" w:cs="微软雅黑"/>
                <w:sz w:val="18"/>
                <w:szCs w:val="18"/>
              </w:rPr>
              <w:sym w:font="Wingdings 2" w:char="00A3"/>
            </w:r>
          </w:p>
          <w:p w14:paraId="17218171">
            <w:pPr>
              <w:rPr>
                <w:rFonts w:ascii="微软雅黑" w:hAnsi="微软雅黑" w:eastAsia="微软雅黑" w:cs="微软雅黑"/>
                <w:sz w:val="18"/>
                <w:szCs w:val="18"/>
              </w:rPr>
            </w:pPr>
            <w:r>
              <w:rPr>
                <w:rFonts w:hint="eastAsia"/>
                <w:sz w:val="18"/>
                <w:szCs w:val="18"/>
              </w:rPr>
              <w:t>上一年度计划取水量（m³）：</w:t>
            </w:r>
          </w:p>
        </w:tc>
        <w:tc>
          <w:tcPr>
            <w:tcW w:w="1955" w:type="dxa"/>
            <w:tcBorders>
              <w:tl2br w:val="nil"/>
              <w:tr2bl w:val="nil"/>
            </w:tcBorders>
            <w:vAlign w:val="center"/>
          </w:tcPr>
          <w:p w14:paraId="77A3CF04">
            <w:pPr>
              <w:rPr>
                <w:sz w:val="18"/>
                <w:szCs w:val="18"/>
              </w:rPr>
            </w:pPr>
          </w:p>
        </w:tc>
      </w:tr>
      <w:tr w14:paraId="6B8AD7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72" w:type="dxa"/>
            <w:tcBorders>
              <w:tl2br w:val="nil"/>
              <w:tr2bl w:val="nil"/>
            </w:tcBorders>
            <w:vAlign w:val="center"/>
          </w:tcPr>
          <w:p w14:paraId="43575963">
            <w:pPr>
              <w:widowControl/>
              <w:jc w:val="center"/>
              <w:textAlignment w:val="top"/>
              <w:rPr>
                <w:rFonts w:eastAsia="宋体"/>
                <w:kern w:val="0"/>
                <w:sz w:val="18"/>
                <w:szCs w:val="18"/>
                <w:lang w:bidi="ar"/>
              </w:rPr>
            </w:pPr>
            <w:r>
              <w:rPr>
                <w:rFonts w:hint="eastAsia" w:eastAsia="宋体"/>
                <w:kern w:val="0"/>
                <w:sz w:val="18"/>
                <w:szCs w:val="18"/>
                <w:lang w:bidi="ar"/>
              </w:rPr>
              <w:t>11</w:t>
            </w:r>
          </w:p>
        </w:tc>
        <w:tc>
          <w:tcPr>
            <w:tcW w:w="1036" w:type="dxa"/>
            <w:vMerge w:val="continue"/>
            <w:tcBorders>
              <w:tl2br w:val="nil"/>
              <w:tr2bl w:val="nil"/>
            </w:tcBorders>
            <w:vAlign w:val="center"/>
          </w:tcPr>
          <w:p w14:paraId="5CE0F7F3"/>
        </w:tc>
        <w:tc>
          <w:tcPr>
            <w:tcW w:w="2809" w:type="dxa"/>
            <w:tcBorders>
              <w:tl2br w:val="nil"/>
              <w:tr2bl w:val="nil"/>
            </w:tcBorders>
            <w:vAlign w:val="center"/>
          </w:tcPr>
          <w:p w14:paraId="7B677ACA">
            <w:pPr>
              <w:rPr>
                <w:sz w:val="18"/>
                <w:szCs w:val="18"/>
              </w:rPr>
            </w:pPr>
            <w:r>
              <w:rPr>
                <w:rFonts w:hint="eastAsia"/>
                <w:sz w:val="18"/>
                <w:szCs w:val="18"/>
              </w:rPr>
              <w:t>是否存在擅自转让水权</w:t>
            </w:r>
          </w:p>
        </w:tc>
        <w:tc>
          <w:tcPr>
            <w:tcW w:w="2864" w:type="dxa"/>
            <w:tcBorders>
              <w:tl2br w:val="nil"/>
              <w:tr2bl w:val="nil"/>
            </w:tcBorders>
            <w:vAlign w:val="center"/>
          </w:tcPr>
          <w:p w14:paraId="1AF3D438">
            <w:pPr>
              <w:rPr>
                <w:sz w:val="18"/>
                <w:szCs w:val="18"/>
              </w:rPr>
            </w:pPr>
            <w:r>
              <w:rPr>
                <w:rFonts w:hint="eastAsia"/>
                <w:sz w:val="18"/>
                <w:szCs w:val="18"/>
              </w:rPr>
              <w:t>是</w:t>
            </w:r>
            <w:r>
              <w:rPr>
                <w:rFonts w:hint="eastAsia" w:ascii="微软雅黑" w:hAnsi="微软雅黑" w:eastAsia="微软雅黑" w:cs="微软雅黑"/>
                <w:sz w:val="18"/>
                <w:szCs w:val="18"/>
              </w:rPr>
              <w:sym w:font="Wingdings 2" w:char="00A3"/>
            </w:r>
            <w:r>
              <w:rPr>
                <w:rFonts w:hint="eastAsia"/>
                <w:sz w:val="18"/>
                <w:szCs w:val="18"/>
              </w:rPr>
              <w:t xml:space="preserve">   否</w:t>
            </w:r>
            <w:r>
              <w:rPr>
                <w:rFonts w:hint="eastAsia" w:ascii="微软雅黑" w:hAnsi="微软雅黑" w:eastAsia="微软雅黑" w:cs="微软雅黑"/>
                <w:sz w:val="18"/>
                <w:szCs w:val="18"/>
              </w:rPr>
              <w:sym w:font="Wingdings 2" w:char="00A3"/>
            </w:r>
            <w:r>
              <w:rPr>
                <w:rFonts w:hint="eastAsia" w:ascii="微软雅黑" w:hAnsi="微软雅黑" w:eastAsia="微软雅黑" w:cs="微软雅黑"/>
                <w:sz w:val="18"/>
                <w:szCs w:val="18"/>
              </w:rPr>
              <w:t xml:space="preserve">   </w:t>
            </w:r>
            <w:r>
              <w:rPr>
                <w:rFonts w:hint="eastAsia"/>
                <w:sz w:val="18"/>
                <w:szCs w:val="18"/>
              </w:rPr>
              <w:t>未涉及</w:t>
            </w:r>
            <w:r>
              <w:rPr>
                <w:rFonts w:hint="eastAsia" w:ascii="微软雅黑" w:hAnsi="微软雅黑" w:eastAsia="微软雅黑" w:cs="微软雅黑"/>
                <w:sz w:val="18"/>
                <w:szCs w:val="18"/>
              </w:rPr>
              <w:sym w:font="Wingdings 2" w:char="00A3"/>
            </w:r>
          </w:p>
        </w:tc>
        <w:tc>
          <w:tcPr>
            <w:tcW w:w="1955" w:type="dxa"/>
            <w:tcBorders>
              <w:tl2br w:val="nil"/>
              <w:tr2bl w:val="nil"/>
            </w:tcBorders>
            <w:vAlign w:val="center"/>
          </w:tcPr>
          <w:p w14:paraId="62F90F5D">
            <w:pPr>
              <w:rPr>
                <w:sz w:val="18"/>
                <w:szCs w:val="18"/>
              </w:rPr>
            </w:pPr>
          </w:p>
        </w:tc>
      </w:tr>
      <w:tr w14:paraId="52856F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09" w:hRule="atLeast"/>
        </w:trPr>
        <w:tc>
          <w:tcPr>
            <w:tcW w:w="9136" w:type="dxa"/>
            <w:gridSpan w:val="5"/>
            <w:tcBorders>
              <w:tl2br w:val="nil"/>
              <w:tr2bl w:val="nil"/>
            </w:tcBorders>
          </w:tcPr>
          <w:p w14:paraId="2A9E3A5F">
            <w:pPr>
              <w:rPr>
                <w:sz w:val="21"/>
                <w:szCs w:val="21"/>
              </w:rPr>
            </w:pPr>
            <w:r>
              <w:rPr>
                <w:rFonts w:hint="eastAsia"/>
                <w:sz w:val="21"/>
                <w:szCs w:val="21"/>
              </w:rPr>
              <w:t>其他问题：</w:t>
            </w:r>
          </w:p>
          <w:p w14:paraId="7E122902">
            <w:pPr>
              <w:rPr>
                <w:sz w:val="20"/>
                <w:szCs w:val="20"/>
              </w:rPr>
            </w:pPr>
          </w:p>
          <w:p w14:paraId="716ABFB0">
            <w:pPr>
              <w:rPr>
                <w:sz w:val="20"/>
                <w:szCs w:val="20"/>
              </w:rPr>
            </w:pPr>
          </w:p>
          <w:p w14:paraId="6A2CBED9">
            <w:pPr>
              <w:rPr>
                <w:sz w:val="20"/>
                <w:szCs w:val="20"/>
              </w:rPr>
            </w:pPr>
          </w:p>
          <w:p w14:paraId="469A0B15">
            <w:pPr>
              <w:rPr>
                <w:sz w:val="20"/>
                <w:szCs w:val="20"/>
              </w:rPr>
            </w:pPr>
          </w:p>
          <w:p w14:paraId="7B71C2E2">
            <w:pPr>
              <w:rPr>
                <w:sz w:val="20"/>
                <w:szCs w:val="20"/>
              </w:rPr>
            </w:pPr>
          </w:p>
          <w:p w14:paraId="6C6EAE3D">
            <w:pPr>
              <w:rPr>
                <w:sz w:val="20"/>
                <w:szCs w:val="20"/>
              </w:rPr>
            </w:pPr>
          </w:p>
          <w:p w14:paraId="45FE0ABE">
            <w:pPr>
              <w:rPr>
                <w:sz w:val="20"/>
                <w:szCs w:val="20"/>
              </w:rPr>
            </w:pPr>
          </w:p>
          <w:p w14:paraId="4BF170B7">
            <w:pPr>
              <w:rPr>
                <w:sz w:val="20"/>
                <w:szCs w:val="20"/>
              </w:rPr>
            </w:pPr>
          </w:p>
          <w:p w14:paraId="53553D7B">
            <w:pPr>
              <w:rPr>
                <w:sz w:val="20"/>
                <w:szCs w:val="20"/>
              </w:rPr>
            </w:pPr>
          </w:p>
          <w:p w14:paraId="50C28693">
            <w:pPr>
              <w:spacing w:line="590" w:lineRule="exact"/>
              <w:rPr>
                <w:rFonts w:ascii="楷体_GB2312" w:hAnsi="楷体_GB2312" w:eastAsia="楷体_GB2312" w:cs="楷体_GB2312"/>
                <w:sz w:val="24"/>
              </w:rPr>
            </w:pPr>
            <w:r>
              <w:rPr>
                <w:rFonts w:hint="eastAsia" w:ascii="楷体_GB2312" w:hAnsi="楷体_GB2312" w:eastAsia="楷体_GB2312" w:cs="楷体_GB2312"/>
                <w:sz w:val="24"/>
              </w:rPr>
              <w:t xml:space="preserve">被检查单位负责人签字：                联系电话：                 </w:t>
            </w:r>
          </w:p>
          <w:p w14:paraId="2734D2A9">
            <w:pPr>
              <w:spacing w:line="590" w:lineRule="exact"/>
              <w:rPr>
                <w:sz w:val="20"/>
                <w:szCs w:val="20"/>
              </w:rPr>
            </w:pPr>
            <w:r>
              <w:rPr>
                <w:rFonts w:hint="eastAsia" w:ascii="楷体_GB2312" w:hAnsi="楷体_GB2312" w:eastAsia="楷体_GB2312" w:cs="楷体_GB2312"/>
                <w:sz w:val="24"/>
              </w:rPr>
              <w:t>时间：     年   月   日</w:t>
            </w:r>
          </w:p>
        </w:tc>
      </w:tr>
      <w:tr w14:paraId="4E05FC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9136" w:type="dxa"/>
            <w:gridSpan w:val="5"/>
            <w:tcBorders>
              <w:tl2br w:val="nil"/>
              <w:tr2bl w:val="nil"/>
            </w:tcBorders>
          </w:tcPr>
          <w:p w14:paraId="046072B7">
            <w:pPr>
              <w:spacing w:line="590" w:lineRule="exact"/>
              <w:rPr>
                <w:rFonts w:ascii="楷体_GB2312" w:hAnsi="楷体_GB2312" w:eastAsia="楷体_GB2312" w:cs="楷体_GB2312"/>
                <w:sz w:val="24"/>
              </w:rPr>
            </w:pPr>
            <w:r>
              <w:rPr>
                <w:rFonts w:hint="eastAsia" w:ascii="楷体_GB2312" w:hAnsi="楷体_GB2312" w:eastAsia="楷体_GB2312" w:cs="楷体_GB2312"/>
                <w:sz w:val="24"/>
              </w:rPr>
              <w:t>处理意见：</w:t>
            </w:r>
          </w:p>
          <w:p w14:paraId="2F18643F">
            <w:pPr>
              <w:spacing w:line="590" w:lineRule="exact"/>
              <w:rPr>
                <w:rFonts w:ascii="楷体_GB2312" w:hAnsi="楷体_GB2312" w:eastAsia="楷体_GB2312" w:cs="楷体_GB2312"/>
                <w:sz w:val="24"/>
              </w:rPr>
            </w:pPr>
          </w:p>
          <w:p w14:paraId="167983AA">
            <w:pPr>
              <w:rPr>
                <w:sz w:val="18"/>
                <w:szCs w:val="18"/>
              </w:rPr>
            </w:pPr>
          </w:p>
        </w:tc>
      </w:tr>
      <w:tr w14:paraId="03A8CE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7" w:hRule="atLeast"/>
        </w:trPr>
        <w:tc>
          <w:tcPr>
            <w:tcW w:w="9136" w:type="dxa"/>
            <w:gridSpan w:val="5"/>
            <w:tcBorders>
              <w:tl2br w:val="nil"/>
              <w:tr2bl w:val="nil"/>
            </w:tcBorders>
            <w:vAlign w:val="center"/>
          </w:tcPr>
          <w:p w14:paraId="0CA63435">
            <w:pPr>
              <w:spacing w:line="590" w:lineRule="exact"/>
              <w:rPr>
                <w:rFonts w:ascii="楷体_GB2312" w:hAnsi="楷体_GB2312" w:eastAsia="楷体_GB2312" w:cs="楷体_GB2312"/>
                <w:sz w:val="24"/>
              </w:rPr>
            </w:pPr>
            <w:r>
              <w:rPr>
                <w:rFonts w:hint="eastAsia" w:ascii="楷体_GB2312" w:hAnsi="楷体_GB2312" w:eastAsia="楷体_GB2312" w:cs="楷体_GB2312"/>
                <w:sz w:val="24"/>
              </w:rPr>
              <w:t>监督检查单位：</w:t>
            </w:r>
          </w:p>
          <w:p w14:paraId="3BA7AB81">
            <w:pPr>
              <w:spacing w:line="590" w:lineRule="exact"/>
              <w:rPr>
                <w:rFonts w:ascii="楷体_GB2312" w:hAnsi="楷体_GB2312" w:eastAsia="楷体_GB2312" w:cs="楷体_GB2312"/>
                <w:sz w:val="24"/>
              </w:rPr>
            </w:pPr>
            <w:r>
              <w:rPr>
                <w:rFonts w:hint="eastAsia" w:ascii="楷体_GB2312" w:hAnsi="楷体_GB2312" w:eastAsia="楷体_GB2312" w:cs="楷体_GB2312"/>
                <w:sz w:val="24"/>
              </w:rPr>
              <w:t>监督检查人员签字：</w:t>
            </w:r>
          </w:p>
          <w:p w14:paraId="2C08D3AD">
            <w:pPr>
              <w:spacing w:line="590" w:lineRule="exact"/>
              <w:rPr>
                <w:rFonts w:ascii="楷体_GB2312" w:hAnsi="楷体_GB2312" w:eastAsia="楷体_GB2312" w:cs="楷体_GB2312"/>
                <w:sz w:val="24"/>
              </w:rPr>
            </w:pPr>
          </w:p>
          <w:p w14:paraId="28D97DC3">
            <w:pPr>
              <w:spacing w:line="590" w:lineRule="exact"/>
              <w:rPr>
                <w:sz w:val="18"/>
                <w:szCs w:val="18"/>
              </w:rPr>
            </w:pPr>
            <w:r>
              <w:rPr>
                <w:rFonts w:hint="eastAsia" w:ascii="楷体_GB2312" w:hAnsi="楷体_GB2312" w:eastAsia="楷体_GB2312" w:cs="楷体_GB2312"/>
                <w:sz w:val="24"/>
              </w:rPr>
              <w:t>监督检查时间：     年   月   日</w:t>
            </w:r>
          </w:p>
        </w:tc>
      </w:tr>
    </w:tbl>
    <w:p w14:paraId="4DECFDA1">
      <w:pPr>
        <w:jc w:val="center"/>
        <w:rPr>
          <w:sz w:val="24"/>
          <w:szCs w:val="21"/>
        </w:rPr>
      </w:pPr>
      <w:r>
        <w:rPr>
          <w:rFonts w:hint="eastAsia"/>
          <w:sz w:val="24"/>
          <w:szCs w:val="21"/>
        </w:rPr>
        <w:t>（本表一式两份，监督检查单位和被监督检查单位各执一份）</w:t>
      </w:r>
    </w:p>
    <w:p w14:paraId="04E84C09">
      <w:pPr>
        <w:spacing w:line="590" w:lineRule="exact"/>
        <w:rPr>
          <w:rFonts w:ascii="黑体" w:hAnsi="黑体" w:eastAsia="黑体" w:cs="黑体"/>
          <w:szCs w:val="32"/>
        </w:rPr>
      </w:pPr>
    </w:p>
    <w:p w14:paraId="493C618C">
      <w:pPr>
        <w:spacing w:line="590" w:lineRule="exact"/>
        <w:rPr>
          <w:rFonts w:ascii="黑体" w:hAnsi="黑体" w:eastAsia="黑体" w:cs="黑体"/>
          <w:szCs w:val="32"/>
        </w:rPr>
        <w:sectPr>
          <w:footerReference r:id="rId3" w:type="default"/>
          <w:pgSz w:w="11906" w:h="16838"/>
          <w:pgMar w:top="1134" w:right="1417" w:bottom="1134" w:left="1417" w:header="851" w:footer="992" w:gutter="0"/>
          <w:cols w:space="425" w:num="1"/>
          <w:docGrid w:type="lines" w:linePitch="312" w:charSpace="0"/>
        </w:sectPr>
      </w:pPr>
    </w:p>
    <w:p w14:paraId="11F13D4D">
      <w:pPr>
        <w:spacing w:line="590" w:lineRule="exact"/>
        <w:rPr>
          <w:rFonts w:ascii="黑体" w:hAnsi="黑体" w:eastAsia="黑体" w:cs="黑体"/>
          <w:szCs w:val="32"/>
        </w:rPr>
      </w:pPr>
      <w:r>
        <w:rPr>
          <w:rFonts w:hint="eastAsia" w:ascii="黑体" w:hAnsi="黑体" w:eastAsia="黑体" w:cs="黑体"/>
          <w:szCs w:val="32"/>
        </w:rPr>
        <w:t>附件2</w:t>
      </w:r>
    </w:p>
    <w:p w14:paraId="4A0E8DDE">
      <w:pPr>
        <w:spacing w:line="590" w:lineRule="exact"/>
        <w:rPr>
          <w:rFonts w:ascii="黑体" w:hAnsi="黑体" w:eastAsia="黑体" w:cs="黑体"/>
          <w:szCs w:val="32"/>
        </w:rPr>
      </w:pPr>
    </w:p>
    <w:p w14:paraId="708EB2F9">
      <w:pPr>
        <w:spacing w:line="59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取水单位“双随机、一公开”监督检查表（水力发电）</w:t>
      </w:r>
    </w:p>
    <w:p w14:paraId="28303DFC">
      <w:pPr>
        <w:spacing w:line="590" w:lineRule="exact"/>
        <w:rPr>
          <w:rFonts w:ascii="楷体_GB2312" w:hAnsi="楷体_GB2312" w:eastAsia="楷体_GB2312" w:cs="楷体_GB2312"/>
          <w:sz w:val="24"/>
          <w:u w:val="single"/>
        </w:rPr>
      </w:pPr>
      <w:r>
        <w:rPr>
          <w:rFonts w:hint="eastAsia" w:ascii="楷体_GB2312" w:hAnsi="楷体_GB2312" w:eastAsia="楷体_GB2312" w:cs="楷体_GB2312"/>
          <w:sz w:val="24"/>
        </w:rPr>
        <w:t>取水单位名称：</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取水许可证号：</w:t>
      </w:r>
      <w:r>
        <w:rPr>
          <w:rFonts w:hint="eastAsia" w:ascii="楷体_GB2312" w:hAnsi="楷体_GB2312" w:eastAsia="楷体_GB2312" w:cs="楷体_GB2312"/>
          <w:sz w:val="24"/>
          <w:u w:val="single"/>
        </w:rPr>
        <w:t xml:space="preserve">                  </w:t>
      </w:r>
    </w:p>
    <w:p w14:paraId="7B6C2C95">
      <w:pPr>
        <w:spacing w:line="590" w:lineRule="exact"/>
        <w:rPr>
          <w:rFonts w:ascii="楷体_GB2312" w:hAnsi="楷体_GB2312" w:eastAsia="楷体_GB2312" w:cs="楷体_GB2312"/>
          <w:sz w:val="24"/>
          <w:u w:val="single"/>
        </w:rPr>
      </w:pPr>
      <w:r>
        <w:rPr>
          <w:rFonts w:hint="eastAsia" w:ascii="楷体_GB2312" w:hAnsi="楷体_GB2312" w:eastAsia="楷体_GB2312" w:cs="楷体_GB2312"/>
          <w:sz w:val="24"/>
        </w:rPr>
        <w:t>取水项目名称：</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生 产  地 址：</w:t>
      </w:r>
      <w:r>
        <w:rPr>
          <w:rFonts w:hint="eastAsia" w:ascii="楷体_GB2312" w:hAnsi="楷体_GB2312" w:eastAsia="楷体_GB2312" w:cs="楷体_GB2312"/>
          <w:sz w:val="24"/>
          <w:u w:val="single"/>
        </w:rPr>
        <w:t xml:space="preserve">                  </w:t>
      </w:r>
    </w:p>
    <w:tbl>
      <w:tblPr>
        <w:tblStyle w:val="8"/>
        <w:tblW w:w="91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2"/>
        <w:gridCol w:w="1315"/>
        <w:gridCol w:w="2730"/>
        <w:gridCol w:w="2767"/>
        <w:gridCol w:w="1942"/>
      </w:tblGrid>
      <w:tr w14:paraId="051E9F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382" w:type="dxa"/>
            <w:tcBorders>
              <w:tl2br w:val="nil"/>
              <w:tr2bl w:val="nil"/>
            </w:tcBorders>
            <w:vAlign w:val="center"/>
          </w:tcPr>
          <w:p w14:paraId="196A4409">
            <w:pPr>
              <w:jc w:val="center"/>
              <w:rPr>
                <w:rFonts w:ascii="黑体" w:hAnsi="黑体" w:eastAsia="黑体" w:cs="黑体"/>
                <w:b/>
                <w:bCs/>
                <w:sz w:val="21"/>
                <w:szCs w:val="21"/>
              </w:rPr>
            </w:pPr>
            <w:r>
              <w:rPr>
                <w:rFonts w:hint="eastAsia" w:ascii="黑体" w:hAnsi="黑体" w:eastAsia="黑体" w:cs="黑体"/>
                <w:b/>
                <w:bCs/>
                <w:sz w:val="21"/>
                <w:szCs w:val="21"/>
              </w:rPr>
              <w:t>序号</w:t>
            </w:r>
          </w:p>
        </w:tc>
        <w:tc>
          <w:tcPr>
            <w:tcW w:w="1315" w:type="dxa"/>
            <w:tcBorders>
              <w:tl2br w:val="nil"/>
              <w:tr2bl w:val="nil"/>
            </w:tcBorders>
            <w:vAlign w:val="center"/>
          </w:tcPr>
          <w:p w14:paraId="66998B66">
            <w:pPr>
              <w:jc w:val="center"/>
              <w:rPr>
                <w:rFonts w:ascii="黑体" w:hAnsi="黑体" w:eastAsia="黑体" w:cs="黑体"/>
                <w:b/>
                <w:bCs/>
                <w:sz w:val="21"/>
                <w:szCs w:val="21"/>
              </w:rPr>
            </w:pPr>
            <w:r>
              <w:rPr>
                <w:rFonts w:hint="eastAsia" w:ascii="黑体" w:hAnsi="黑体" w:eastAsia="黑体" w:cs="黑体"/>
                <w:b/>
                <w:bCs/>
                <w:sz w:val="21"/>
                <w:szCs w:val="21"/>
              </w:rPr>
              <w:t>类别</w:t>
            </w:r>
          </w:p>
        </w:tc>
        <w:tc>
          <w:tcPr>
            <w:tcW w:w="2730" w:type="dxa"/>
            <w:tcBorders>
              <w:tl2br w:val="nil"/>
              <w:tr2bl w:val="nil"/>
            </w:tcBorders>
            <w:vAlign w:val="center"/>
          </w:tcPr>
          <w:p w14:paraId="2F734E10">
            <w:pPr>
              <w:jc w:val="center"/>
              <w:rPr>
                <w:rFonts w:ascii="黑体" w:hAnsi="黑体" w:eastAsia="黑体" w:cs="黑体"/>
                <w:b/>
                <w:bCs/>
                <w:sz w:val="21"/>
                <w:szCs w:val="21"/>
              </w:rPr>
            </w:pPr>
            <w:r>
              <w:rPr>
                <w:rFonts w:hint="eastAsia" w:ascii="黑体" w:hAnsi="黑体" w:eastAsia="黑体" w:cs="黑体"/>
                <w:b/>
                <w:bCs/>
                <w:sz w:val="21"/>
                <w:szCs w:val="21"/>
              </w:rPr>
              <w:t>检查内容</w:t>
            </w:r>
          </w:p>
        </w:tc>
        <w:tc>
          <w:tcPr>
            <w:tcW w:w="2767" w:type="dxa"/>
            <w:tcBorders>
              <w:tl2br w:val="nil"/>
              <w:tr2bl w:val="nil"/>
            </w:tcBorders>
            <w:vAlign w:val="center"/>
          </w:tcPr>
          <w:p w14:paraId="334EDA60">
            <w:pPr>
              <w:jc w:val="center"/>
              <w:rPr>
                <w:rFonts w:ascii="黑体" w:hAnsi="黑体" w:eastAsia="黑体" w:cs="黑体"/>
                <w:b/>
                <w:bCs/>
                <w:sz w:val="21"/>
                <w:szCs w:val="21"/>
              </w:rPr>
            </w:pPr>
            <w:r>
              <w:rPr>
                <w:rFonts w:hint="eastAsia" w:ascii="黑体" w:hAnsi="黑体" w:eastAsia="黑体" w:cs="黑体"/>
                <w:b/>
                <w:bCs/>
                <w:sz w:val="21"/>
                <w:szCs w:val="21"/>
              </w:rPr>
              <w:t>现场核实情况</w:t>
            </w:r>
          </w:p>
        </w:tc>
        <w:tc>
          <w:tcPr>
            <w:tcW w:w="1942" w:type="dxa"/>
            <w:tcBorders>
              <w:tl2br w:val="nil"/>
              <w:tr2bl w:val="nil"/>
            </w:tcBorders>
            <w:vAlign w:val="center"/>
          </w:tcPr>
          <w:p w14:paraId="1474DDD4">
            <w:pPr>
              <w:jc w:val="center"/>
              <w:rPr>
                <w:rFonts w:ascii="黑体" w:hAnsi="黑体" w:eastAsia="黑体" w:cs="黑体"/>
                <w:b/>
                <w:bCs/>
                <w:sz w:val="21"/>
                <w:szCs w:val="21"/>
              </w:rPr>
            </w:pPr>
            <w:r>
              <w:rPr>
                <w:rFonts w:hint="eastAsia" w:ascii="黑体" w:hAnsi="黑体" w:eastAsia="黑体" w:cs="黑体"/>
                <w:b/>
                <w:bCs/>
                <w:sz w:val="21"/>
                <w:szCs w:val="21"/>
              </w:rPr>
              <w:t>存在的问题</w:t>
            </w:r>
          </w:p>
          <w:p w14:paraId="07A58118">
            <w:pPr>
              <w:jc w:val="center"/>
              <w:rPr>
                <w:rFonts w:ascii="黑体" w:hAnsi="黑体" w:eastAsia="黑体" w:cs="黑体"/>
                <w:b/>
                <w:bCs/>
                <w:sz w:val="21"/>
                <w:szCs w:val="21"/>
              </w:rPr>
            </w:pPr>
            <w:r>
              <w:rPr>
                <w:rFonts w:hint="eastAsia" w:ascii="黑体" w:hAnsi="黑体" w:eastAsia="黑体" w:cs="黑体"/>
                <w:b/>
                <w:bCs/>
                <w:sz w:val="21"/>
                <w:szCs w:val="21"/>
              </w:rPr>
              <w:t>或需要说明的情况</w:t>
            </w:r>
          </w:p>
        </w:tc>
      </w:tr>
      <w:tr w14:paraId="3F6443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82" w:type="dxa"/>
            <w:tcBorders>
              <w:tl2br w:val="nil"/>
              <w:tr2bl w:val="nil"/>
            </w:tcBorders>
            <w:vAlign w:val="center"/>
          </w:tcPr>
          <w:p w14:paraId="37B6C5D7">
            <w:pPr>
              <w:widowControl/>
              <w:jc w:val="center"/>
              <w:textAlignment w:val="top"/>
              <w:rPr>
                <w:rFonts w:eastAsia="宋体"/>
                <w:kern w:val="0"/>
                <w:sz w:val="18"/>
                <w:szCs w:val="18"/>
                <w:lang w:bidi="ar"/>
              </w:rPr>
            </w:pPr>
            <w:r>
              <w:rPr>
                <w:rFonts w:hint="eastAsia" w:eastAsia="宋体"/>
                <w:kern w:val="0"/>
                <w:sz w:val="18"/>
                <w:szCs w:val="18"/>
                <w:lang w:bidi="ar"/>
              </w:rPr>
              <w:t>1</w:t>
            </w:r>
          </w:p>
        </w:tc>
        <w:tc>
          <w:tcPr>
            <w:tcW w:w="1315" w:type="dxa"/>
            <w:vMerge w:val="restart"/>
            <w:tcBorders>
              <w:tl2br w:val="nil"/>
              <w:tr2bl w:val="nil"/>
            </w:tcBorders>
            <w:vAlign w:val="center"/>
          </w:tcPr>
          <w:p w14:paraId="0A95EA78">
            <w:pPr>
              <w:spacing w:line="280" w:lineRule="exact"/>
              <w:rPr>
                <w:sz w:val="18"/>
                <w:szCs w:val="18"/>
              </w:rPr>
            </w:pPr>
            <w:r>
              <w:rPr>
                <w:rFonts w:hint="eastAsia"/>
                <w:sz w:val="18"/>
                <w:szCs w:val="18"/>
              </w:rPr>
              <w:t>取水许可登记信息情况</w:t>
            </w:r>
          </w:p>
        </w:tc>
        <w:tc>
          <w:tcPr>
            <w:tcW w:w="2730" w:type="dxa"/>
            <w:tcBorders>
              <w:tl2br w:val="nil"/>
              <w:tr2bl w:val="nil"/>
            </w:tcBorders>
            <w:vAlign w:val="center"/>
          </w:tcPr>
          <w:p w14:paraId="762BA51A">
            <w:pPr>
              <w:spacing w:line="280" w:lineRule="exact"/>
              <w:rPr>
                <w:sz w:val="18"/>
                <w:szCs w:val="18"/>
              </w:rPr>
            </w:pPr>
            <w:r>
              <w:rPr>
                <w:rFonts w:hint="eastAsia"/>
                <w:sz w:val="18"/>
                <w:szCs w:val="18"/>
              </w:rPr>
              <w:t>取水许可证登记的基本情况是否与实际一致（单位名称、法人信息、地址、联系人信息等）</w:t>
            </w:r>
          </w:p>
        </w:tc>
        <w:tc>
          <w:tcPr>
            <w:tcW w:w="2767" w:type="dxa"/>
            <w:tcBorders>
              <w:tl2br w:val="nil"/>
              <w:tr2bl w:val="nil"/>
            </w:tcBorders>
            <w:vAlign w:val="center"/>
          </w:tcPr>
          <w:p w14:paraId="3782E764">
            <w:pPr>
              <w:spacing w:line="280" w:lineRule="exact"/>
              <w:rPr>
                <w:sz w:val="18"/>
                <w:szCs w:val="18"/>
              </w:rPr>
            </w:pPr>
            <w:r>
              <w:rPr>
                <w:rFonts w:hint="eastAsia"/>
                <w:sz w:val="18"/>
                <w:szCs w:val="18"/>
              </w:rPr>
              <w:t>是</w:t>
            </w:r>
            <w:r>
              <w:rPr>
                <w:rFonts w:hint="eastAsia" w:ascii="微软雅黑" w:hAnsi="微软雅黑" w:eastAsia="微软雅黑" w:cs="微软雅黑"/>
                <w:sz w:val="18"/>
                <w:szCs w:val="18"/>
              </w:rPr>
              <w:sym w:font="Wingdings 2" w:char="00A3"/>
            </w:r>
            <w:r>
              <w:rPr>
                <w:rFonts w:hint="eastAsia"/>
                <w:sz w:val="18"/>
                <w:szCs w:val="18"/>
              </w:rPr>
              <w:t xml:space="preserve">   否</w:t>
            </w:r>
            <w:r>
              <w:rPr>
                <w:rFonts w:hint="eastAsia" w:ascii="微软雅黑" w:hAnsi="微软雅黑" w:eastAsia="微软雅黑" w:cs="微软雅黑"/>
                <w:sz w:val="18"/>
                <w:szCs w:val="18"/>
              </w:rPr>
              <w:sym w:font="Wingdings 2" w:char="00A3"/>
            </w:r>
            <w:r>
              <w:rPr>
                <w:rFonts w:hint="eastAsia" w:ascii="微软雅黑" w:hAnsi="微软雅黑" w:eastAsia="微软雅黑" w:cs="微软雅黑"/>
                <w:sz w:val="18"/>
                <w:szCs w:val="18"/>
              </w:rPr>
              <w:t xml:space="preserve">   </w:t>
            </w:r>
            <w:r>
              <w:rPr>
                <w:rFonts w:hint="eastAsia"/>
                <w:sz w:val="18"/>
                <w:szCs w:val="18"/>
              </w:rPr>
              <w:t>未涉及</w:t>
            </w:r>
            <w:r>
              <w:rPr>
                <w:rFonts w:hint="eastAsia" w:ascii="微软雅黑" w:hAnsi="微软雅黑" w:eastAsia="微软雅黑" w:cs="微软雅黑"/>
                <w:sz w:val="18"/>
                <w:szCs w:val="18"/>
              </w:rPr>
              <w:sym w:font="Wingdings 2" w:char="00A3"/>
            </w:r>
          </w:p>
        </w:tc>
        <w:tc>
          <w:tcPr>
            <w:tcW w:w="1942" w:type="dxa"/>
            <w:tcBorders>
              <w:tl2br w:val="nil"/>
              <w:tr2bl w:val="nil"/>
            </w:tcBorders>
            <w:vAlign w:val="center"/>
          </w:tcPr>
          <w:p w14:paraId="39FFE87D">
            <w:pPr>
              <w:rPr>
                <w:sz w:val="18"/>
                <w:szCs w:val="18"/>
              </w:rPr>
            </w:pPr>
          </w:p>
        </w:tc>
      </w:tr>
      <w:tr w14:paraId="16DF1B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382" w:type="dxa"/>
            <w:tcBorders>
              <w:tl2br w:val="nil"/>
              <w:tr2bl w:val="nil"/>
            </w:tcBorders>
            <w:vAlign w:val="center"/>
          </w:tcPr>
          <w:p w14:paraId="28FC39A8">
            <w:pPr>
              <w:widowControl/>
              <w:jc w:val="center"/>
              <w:textAlignment w:val="top"/>
              <w:rPr>
                <w:sz w:val="18"/>
                <w:szCs w:val="18"/>
              </w:rPr>
            </w:pPr>
            <w:r>
              <w:rPr>
                <w:rFonts w:hint="eastAsia" w:eastAsia="宋体"/>
                <w:kern w:val="0"/>
                <w:sz w:val="18"/>
                <w:szCs w:val="18"/>
                <w:lang w:bidi="ar"/>
              </w:rPr>
              <w:t>2</w:t>
            </w:r>
          </w:p>
        </w:tc>
        <w:tc>
          <w:tcPr>
            <w:tcW w:w="1315" w:type="dxa"/>
            <w:vMerge w:val="continue"/>
            <w:tcBorders>
              <w:tl2br w:val="nil"/>
              <w:tr2bl w:val="nil"/>
            </w:tcBorders>
            <w:vAlign w:val="center"/>
          </w:tcPr>
          <w:p w14:paraId="6A43996E">
            <w:pPr>
              <w:spacing w:line="280" w:lineRule="exact"/>
              <w:rPr>
                <w:sz w:val="18"/>
                <w:szCs w:val="18"/>
              </w:rPr>
            </w:pPr>
          </w:p>
        </w:tc>
        <w:tc>
          <w:tcPr>
            <w:tcW w:w="2730" w:type="dxa"/>
            <w:tcBorders>
              <w:tl2br w:val="nil"/>
              <w:tr2bl w:val="nil"/>
            </w:tcBorders>
            <w:vAlign w:val="center"/>
          </w:tcPr>
          <w:p w14:paraId="23704613">
            <w:pPr>
              <w:spacing w:line="280" w:lineRule="exact"/>
              <w:rPr>
                <w:sz w:val="18"/>
                <w:szCs w:val="18"/>
              </w:rPr>
            </w:pPr>
            <w:r>
              <w:rPr>
                <w:rFonts w:hint="eastAsia"/>
                <w:sz w:val="18"/>
                <w:szCs w:val="18"/>
              </w:rPr>
              <w:t>取水许可证是否在有效期内，是否逾期。</w:t>
            </w:r>
          </w:p>
        </w:tc>
        <w:tc>
          <w:tcPr>
            <w:tcW w:w="2767" w:type="dxa"/>
            <w:tcBorders>
              <w:tl2br w:val="nil"/>
              <w:tr2bl w:val="nil"/>
            </w:tcBorders>
            <w:vAlign w:val="center"/>
          </w:tcPr>
          <w:p w14:paraId="6BF72B51">
            <w:pPr>
              <w:spacing w:line="280" w:lineRule="exact"/>
              <w:rPr>
                <w:rFonts w:ascii="微软雅黑" w:hAnsi="微软雅黑" w:eastAsia="微软雅黑" w:cs="微软雅黑"/>
                <w:sz w:val="18"/>
                <w:szCs w:val="18"/>
              </w:rPr>
            </w:pPr>
            <w:r>
              <w:rPr>
                <w:rFonts w:hint="eastAsia"/>
                <w:sz w:val="18"/>
                <w:szCs w:val="18"/>
              </w:rPr>
              <w:t>是</w:t>
            </w:r>
            <w:r>
              <w:rPr>
                <w:rFonts w:hint="eastAsia" w:ascii="微软雅黑" w:hAnsi="微软雅黑" w:eastAsia="微软雅黑" w:cs="微软雅黑"/>
                <w:sz w:val="18"/>
                <w:szCs w:val="18"/>
              </w:rPr>
              <w:sym w:font="Wingdings 2" w:char="00A3"/>
            </w:r>
            <w:r>
              <w:rPr>
                <w:rFonts w:hint="eastAsia"/>
                <w:sz w:val="18"/>
                <w:szCs w:val="18"/>
              </w:rPr>
              <w:t xml:space="preserve">   否</w:t>
            </w:r>
            <w:r>
              <w:rPr>
                <w:rFonts w:hint="eastAsia" w:ascii="微软雅黑" w:hAnsi="微软雅黑" w:eastAsia="微软雅黑" w:cs="微软雅黑"/>
                <w:sz w:val="18"/>
                <w:szCs w:val="18"/>
              </w:rPr>
              <w:sym w:font="Wingdings 2" w:char="00A3"/>
            </w:r>
            <w:r>
              <w:rPr>
                <w:rFonts w:hint="eastAsia" w:ascii="微软雅黑" w:hAnsi="微软雅黑" w:eastAsia="微软雅黑" w:cs="微软雅黑"/>
                <w:sz w:val="18"/>
                <w:szCs w:val="18"/>
              </w:rPr>
              <w:t xml:space="preserve">   </w:t>
            </w:r>
            <w:r>
              <w:rPr>
                <w:rFonts w:hint="eastAsia"/>
                <w:sz w:val="18"/>
                <w:szCs w:val="18"/>
              </w:rPr>
              <w:t>未涉及</w:t>
            </w:r>
            <w:r>
              <w:rPr>
                <w:rFonts w:hint="eastAsia" w:ascii="微软雅黑" w:hAnsi="微软雅黑" w:eastAsia="微软雅黑" w:cs="微软雅黑"/>
                <w:sz w:val="18"/>
                <w:szCs w:val="18"/>
              </w:rPr>
              <w:sym w:font="Wingdings 2" w:char="00A3"/>
            </w:r>
          </w:p>
          <w:p w14:paraId="6AA9C096">
            <w:pPr>
              <w:spacing w:line="280" w:lineRule="exact"/>
              <w:rPr>
                <w:rFonts w:ascii="微软雅黑" w:hAnsi="微软雅黑" w:eastAsia="微软雅黑" w:cs="微软雅黑"/>
                <w:sz w:val="18"/>
                <w:szCs w:val="18"/>
              </w:rPr>
            </w:pPr>
            <w:r>
              <w:rPr>
                <w:rFonts w:hint="eastAsia"/>
                <w:sz w:val="18"/>
                <w:szCs w:val="18"/>
              </w:rPr>
              <w:t>有效期至：</w:t>
            </w:r>
          </w:p>
        </w:tc>
        <w:tc>
          <w:tcPr>
            <w:tcW w:w="1942" w:type="dxa"/>
            <w:tcBorders>
              <w:tl2br w:val="nil"/>
              <w:tr2bl w:val="nil"/>
            </w:tcBorders>
            <w:vAlign w:val="center"/>
          </w:tcPr>
          <w:p w14:paraId="1DD962F2">
            <w:pPr>
              <w:rPr>
                <w:sz w:val="18"/>
                <w:szCs w:val="18"/>
              </w:rPr>
            </w:pPr>
          </w:p>
        </w:tc>
      </w:tr>
      <w:tr w14:paraId="62033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2" w:type="dxa"/>
            <w:tcBorders>
              <w:tl2br w:val="nil"/>
              <w:tr2bl w:val="nil"/>
            </w:tcBorders>
            <w:vAlign w:val="center"/>
          </w:tcPr>
          <w:p w14:paraId="7AAF824C">
            <w:pPr>
              <w:widowControl/>
              <w:jc w:val="center"/>
              <w:textAlignment w:val="top"/>
              <w:rPr>
                <w:sz w:val="18"/>
                <w:szCs w:val="18"/>
              </w:rPr>
            </w:pPr>
            <w:r>
              <w:rPr>
                <w:rFonts w:hint="eastAsia" w:eastAsia="宋体"/>
                <w:kern w:val="0"/>
                <w:sz w:val="18"/>
                <w:szCs w:val="18"/>
                <w:lang w:bidi="ar"/>
              </w:rPr>
              <w:t>3</w:t>
            </w:r>
          </w:p>
        </w:tc>
        <w:tc>
          <w:tcPr>
            <w:tcW w:w="1315" w:type="dxa"/>
            <w:vMerge w:val="continue"/>
            <w:tcBorders>
              <w:tl2br w:val="nil"/>
              <w:tr2bl w:val="nil"/>
            </w:tcBorders>
            <w:vAlign w:val="center"/>
          </w:tcPr>
          <w:p w14:paraId="0D282996">
            <w:pPr>
              <w:spacing w:line="280" w:lineRule="exact"/>
              <w:rPr>
                <w:sz w:val="18"/>
                <w:szCs w:val="18"/>
              </w:rPr>
            </w:pPr>
          </w:p>
        </w:tc>
        <w:tc>
          <w:tcPr>
            <w:tcW w:w="2730" w:type="dxa"/>
            <w:tcBorders>
              <w:tl2br w:val="nil"/>
              <w:tr2bl w:val="nil"/>
            </w:tcBorders>
            <w:vAlign w:val="center"/>
          </w:tcPr>
          <w:p w14:paraId="3165A3B8">
            <w:pPr>
              <w:spacing w:line="280" w:lineRule="exact"/>
              <w:rPr>
                <w:sz w:val="18"/>
                <w:szCs w:val="18"/>
              </w:rPr>
            </w:pPr>
            <w:r>
              <w:rPr>
                <w:rFonts w:hint="eastAsia"/>
                <w:sz w:val="18"/>
                <w:szCs w:val="18"/>
              </w:rPr>
              <w:t>取水地点（经纬度）与许可证是否一致</w:t>
            </w:r>
          </w:p>
        </w:tc>
        <w:tc>
          <w:tcPr>
            <w:tcW w:w="2767" w:type="dxa"/>
            <w:tcBorders>
              <w:tl2br w:val="nil"/>
              <w:tr2bl w:val="nil"/>
            </w:tcBorders>
            <w:vAlign w:val="center"/>
          </w:tcPr>
          <w:p w14:paraId="49702A3F">
            <w:pPr>
              <w:spacing w:line="280" w:lineRule="exact"/>
              <w:rPr>
                <w:sz w:val="18"/>
                <w:szCs w:val="18"/>
              </w:rPr>
            </w:pPr>
            <w:r>
              <w:rPr>
                <w:rFonts w:hint="eastAsia"/>
                <w:sz w:val="18"/>
                <w:szCs w:val="18"/>
              </w:rPr>
              <w:t>是</w:t>
            </w:r>
            <w:r>
              <w:rPr>
                <w:rFonts w:hint="eastAsia" w:ascii="微软雅黑" w:hAnsi="微软雅黑" w:eastAsia="微软雅黑" w:cs="微软雅黑"/>
                <w:sz w:val="18"/>
                <w:szCs w:val="18"/>
              </w:rPr>
              <w:sym w:font="Wingdings 2" w:char="00A3"/>
            </w:r>
            <w:r>
              <w:rPr>
                <w:rFonts w:hint="eastAsia"/>
                <w:sz w:val="18"/>
                <w:szCs w:val="18"/>
              </w:rPr>
              <w:t xml:space="preserve">   否</w:t>
            </w:r>
            <w:r>
              <w:rPr>
                <w:rFonts w:hint="eastAsia" w:ascii="微软雅黑" w:hAnsi="微软雅黑" w:eastAsia="微软雅黑" w:cs="微软雅黑"/>
                <w:sz w:val="18"/>
                <w:szCs w:val="18"/>
              </w:rPr>
              <w:sym w:font="Wingdings 2" w:char="00A3"/>
            </w:r>
            <w:r>
              <w:rPr>
                <w:rFonts w:hint="eastAsia" w:ascii="微软雅黑" w:hAnsi="微软雅黑" w:eastAsia="微软雅黑" w:cs="微软雅黑"/>
                <w:sz w:val="18"/>
                <w:szCs w:val="18"/>
              </w:rPr>
              <w:t xml:space="preserve">   </w:t>
            </w:r>
            <w:r>
              <w:rPr>
                <w:rFonts w:hint="eastAsia"/>
                <w:sz w:val="18"/>
                <w:szCs w:val="18"/>
              </w:rPr>
              <w:t>未涉及</w:t>
            </w:r>
            <w:r>
              <w:rPr>
                <w:rFonts w:hint="eastAsia" w:ascii="微软雅黑" w:hAnsi="微软雅黑" w:eastAsia="微软雅黑" w:cs="微软雅黑"/>
                <w:sz w:val="18"/>
                <w:szCs w:val="18"/>
              </w:rPr>
              <w:sym w:font="Wingdings 2" w:char="00A3"/>
            </w:r>
          </w:p>
        </w:tc>
        <w:tc>
          <w:tcPr>
            <w:tcW w:w="1942" w:type="dxa"/>
            <w:tcBorders>
              <w:tl2br w:val="nil"/>
              <w:tr2bl w:val="nil"/>
            </w:tcBorders>
            <w:vAlign w:val="center"/>
          </w:tcPr>
          <w:p w14:paraId="054C85F2">
            <w:pPr>
              <w:rPr>
                <w:sz w:val="18"/>
                <w:szCs w:val="18"/>
              </w:rPr>
            </w:pPr>
          </w:p>
        </w:tc>
      </w:tr>
      <w:tr w14:paraId="5FDFC6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82" w:type="dxa"/>
            <w:tcBorders>
              <w:tl2br w:val="nil"/>
              <w:tr2bl w:val="nil"/>
            </w:tcBorders>
            <w:vAlign w:val="center"/>
          </w:tcPr>
          <w:p w14:paraId="5ED6AFC2">
            <w:pPr>
              <w:widowControl/>
              <w:jc w:val="center"/>
              <w:textAlignment w:val="top"/>
              <w:rPr>
                <w:rFonts w:eastAsia="宋体"/>
                <w:kern w:val="0"/>
                <w:sz w:val="18"/>
                <w:szCs w:val="18"/>
                <w:lang w:bidi="ar"/>
              </w:rPr>
            </w:pPr>
            <w:r>
              <w:rPr>
                <w:rFonts w:hint="eastAsia" w:eastAsia="宋体"/>
                <w:kern w:val="0"/>
                <w:sz w:val="18"/>
                <w:szCs w:val="18"/>
                <w:lang w:bidi="ar"/>
              </w:rPr>
              <w:t>4</w:t>
            </w:r>
          </w:p>
        </w:tc>
        <w:tc>
          <w:tcPr>
            <w:tcW w:w="1315" w:type="dxa"/>
            <w:vMerge w:val="continue"/>
            <w:tcBorders>
              <w:tl2br w:val="nil"/>
              <w:tr2bl w:val="nil"/>
            </w:tcBorders>
            <w:vAlign w:val="center"/>
          </w:tcPr>
          <w:p w14:paraId="305F30DF">
            <w:pPr>
              <w:spacing w:line="280" w:lineRule="exact"/>
              <w:rPr>
                <w:sz w:val="18"/>
                <w:szCs w:val="18"/>
              </w:rPr>
            </w:pPr>
          </w:p>
        </w:tc>
        <w:tc>
          <w:tcPr>
            <w:tcW w:w="2730" w:type="dxa"/>
            <w:tcBorders>
              <w:tl2br w:val="nil"/>
              <w:tr2bl w:val="nil"/>
            </w:tcBorders>
            <w:vAlign w:val="center"/>
          </w:tcPr>
          <w:p w14:paraId="43E1A321">
            <w:pPr>
              <w:spacing w:line="280" w:lineRule="exact"/>
              <w:rPr>
                <w:sz w:val="18"/>
                <w:szCs w:val="18"/>
              </w:rPr>
            </w:pPr>
            <w:r>
              <w:rPr>
                <w:rFonts w:hint="eastAsia"/>
                <w:sz w:val="18"/>
                <w:szCs w:val="18"/>
              </w:rPr>
              <w:t>水源类型与许可证是否一致</w:t>
            </w:r>
          </w:p>
        </w:tc>
        <w:tc>
          <w:tcPr>
            <w:tcW w:w="2767" w:type="dxa"/>
            <w:tcBorders>
              <w:tl2br w:val="nil"/>
              <w:tr2bl w:val="nil"/>
            </w:tcBorders>
            <w:vAlign w:val="center"/>
          </w:tcPr>
          <w:p w14:paraId="23BDF4FA">
            <w:pPr>
              <w:spacing w:line="280" w:lineRule="exact"/>
              <w:rPr>
                <w:sz w:val="18"/>
                <w:szCs w:val="18"/>
              </w:rPr>
            </w:pPr>
            <w:r>
              <w:rPr>
                <w:rFonts w:hint="eastAsia"/>
                <w:sz w:val="18"/>
                <w:szCs w:val="18"/>
              </w:rPr>
              <w:t>是</w:t>
            </w:r>
            <w:r>
              <w:rPr>
                <w:rFonts w:hint="eastAsia" w:ascii="微软雅黑" w:hAnsi="微软雅黑" w:eastAsia="微软雅黑" w:cs="微软雅黑"/>
                <w:sz w:val="18"/>
                <w:szCs w:val="18"/>
              </w:rPr>
              <w:sym w:font="Wingdings 2" w:char="00A3"/>
            </w:r>
            <w:r>
              <w:rPr>
                <w:rFonts w:hint="eastAsia"/>
                <w:sz w:val="18"/>
                <w:szCs w:val="18"/>
              </w:rPr>
              <w:t xml:space="preserve">   否</w:t>
            </w:r>
            <w:r>
              <w:rPr>
                <w:rFonts w:hint="eastAsia" w:ascii="微软雅黑" w:hAnsi="微软雅黑" w:eastAsia="微软雅黑" w:cs="微软雅黑"/>
                <w:sz w:val="18"/>
                <w:szCs w:val="18"/>
              </w:rPr>
              <w:sym w:font="Wingdings 2" w:char="00A3"/>
            </w:r>
            <w:r>
              <w:rPr>
                <w:rFonts w:hint="eastAsia" w:ascii="微软雅黑" w:hAnsi="微软雅黑" w:eastAsia="微软雅黑" w:cs="微软雅黑"/>
                <w:sz w:val="18"/>
                <w:szCs w:val="18"/>
              </w:rPr>
              <w:t xml:space="preserve">   </w:t>
            </w:r>
            <w:r>
              <w:rPr>
                <w:rFonts w:hint="eastAsia"/>
                <w:sz w:val="18"/>
                <w:szCs w:val="18"/>
              </w:rPr>
              <w:t>未涉及</w:t>
            </w:r>
            <w:r>
              <w:rPr>
                <w:rFonts w:hint="eastAsia" w:ascii="微软雅黑" w:hAnsi="微软雅黑" w:eastAsia="微软雅黑" w:cs="微软雅黑"/>
                <w:sz w:val="18"/>
                <w:szCs w:val="18"/>
              </w:rPr>
              <w:sym w:font="Wingdings 2" w:char="00A3"/>
            </w:r>
          </w:p>
        </w:tc>
        <w:tc>
          <w:tcPr>
            <w:tcW w:w="1942" w:type="dxa"/>
            <w:tcBorders>
              <w:tl2br w:val="nil"/>
              <w:tr2bl w:val="nil"/>
            </w:tcBorders>
            <w:vAlign w:val="center"/>
          </w:tcPr>
          <w:p w14:paraId="137A972C">
            <w:pPr>
              <w:rPr>
                <w:sz w:val="18"/>
                <w:szCs w:val="18"/>
              </w:rPr>
            </w:pPr>
          </w:p>
        </w:tc>
      </w:tr>
      <w:tr w14:paraId="2C9ED4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2" w:type="dxa"/>
            <w:tcBorders>
              <w:tl2br w:val="nil"/>
              <w:tr2bl w:val="nil"/>
            </w:tcBorders>
            <w:vAlign w:val="center"/>
          </w:tcPr>
          <w:p w14:paraId="5D4170C2">
            <w:pPr>
              <w:widowControl/>
              <w:jc w:val="center"/>
              <w:textAlignment w:val="top"/>
              <w:rPr>
                <w:sz w:val="18"/>
                <w:szCs w:val="18"/>
              </w:rPr>
            </w:pPr>
            <w:r>
              <w:rPr>
                <w:rFonts w:hint="eastAsia" w:eastAsia="宋体"/>
                <w:kern w:val="0"/>
                <w:sz w:val="18"/>
                <w:szCs w:val="18"/>
                <w:lang w:bidi="ar"/>
              </w:rPr>
              <w:t>5</w:t>
            </w:r>
          </w:p>
        </w:tc>
        <w:tc>
          <w:tcPr>
            <w:tcW w:w="1315" w:type="dxa"/>
            <w:vMerge w:val="continue"/>
            <w:tcBorders>
              <w:tl2br w:val="nil"/>
              <w:tr2bl w:val="nil"/>
            </w:tcBorders>
            <w:vAlign w:val="center"/>
          </w:tcPr>
          <w:p w14:paraId="700682DC">
            <w:pPr>
              <w:spacing w:line="280" w:lineRule="exact"/>
              <w:rPr>
                <w:sz w:val="18"/>
                <w:szCs w:val="18"/>
              </w:rPr>
            </w:pPr>
          </w:p>
        </w:tc>
        <w:tc>
          <w:tcPr>
            <w:tcW w:w="2730" w:type="dxa"/>
            <w:tcBorders>
              <w:tl2br w:val="nil"/>
              <w:tr2bl w:val="nil"/>
            </w:tcBorders>
            <w:vAlign w:val="center"/>
          </w:tcPr>
          <w:p w14:paraId="00E76E2C">
            <w:pPr>
              <w:spacing w:line="280" w:lineRule="exact"/>
              <w:rPr>
                <w:sz w:val="18"/>
                <w:szCs w:val="18"/>
              </w:rPr>
            </w:pPr>
            <w:r>
              <w:rPr>
                <w:rFonts w:hint="eastAsia"/>
                <w:sz w:val="18"/>
                <w:szCs w:val="18"/>
              </w:rPr>
              <w:t>取水用途与许可证是否一致</w:t>
            </w:r>
          </w:p>
        </w:tc>
        <w:tc>
          <w:tcPr>
            <w:tcW w:w="2767" w:type="dxa"/>
            <w:tcBorders>
              <w:tl2br w:val="nil"/>
              <w:tr2bl w:val="nil"/>
            </w:tcBorders>
            <w:vAlign w:val="center"/>
          </w:tcPr>
          <w:p w14:paraId="08E5A3B3">
            <w:pPr>
              <w:spacing w:line="280" w:lineRule="exact"/>
              <w:rPr>
                <w:sz w:val="18"/>
                <w:szCs w:val="18"/>
              </w:rPr>
            </w:pPr>
            <w:r>
              <w:rPr>
                <w:rFonts w:hint="eastAsia"/>
                <w:sz w:val="18"/>
                <w:szCs w:val="18"/>
              </w:rPr>
              <w:t>是</w:t>
            </w:r>
            <w:r>
              <w:rPr>
                <w:rFonts w:hint="eastAsia" w:ascii="微软雅黑" w:hAnsi="微软雅黑" w:eastAsia="微软雅黑" w:cs="微软雅黑"/>
                <w:sz w:val="18"/>
                <w:szCs w:val="18"/>
              </w:rPr>
              <w:sym w:font="Wingdings 2" w:char="00A3"/>
            </w:r>
            <w:r>
              <w:rPr>
                <w:rFonts w:hint="eastAsia"/>
                <w:sz w:val="18"/>
                <w:szCs w:val="18"/>
              </w:rPr>
              <w:t xml:space="preserve">   否</w:t>
            </w:r>
            <w:r>
              <w:rPr>
                <w:rFonts w:hint="eastAsia" w:ascii="微软雅黑" w:hAnsi="微软雅黑" w:eastAsia="微软雅黑" w:cs="微软雅黑"/>
                <w:sz w:val="18"/>
                <w:szCs w:val="18"/>
              </w:rPr>
              <w:sym w:font="Wingdings 2" w:char="00A3"/>
            </w:r>
            <w:r>
              <w:rPr>
                <w:rFonts w:hint="eastAsia" w:ascii="微软雅黑" w:hAnsi="微软雅黑" w:eastAsia="微软雅黑" w:cs="微软雅黑"/>
                <w:sz w:val="18"/>
                <w:szCs w:val="18"/>
              </w:rPr>
              <w:t xml:space="preserve">   </w:t>
            </w:r>
            <w:r>
              <w:rPr>
                <w:rFonts w:hint="eastAsia"/>
                <w:sz w:val="18"/>
                <w:szCs w:val="18"/>
              </w:rPr>
              <w:t>未涉及</w:t>
            </w:r>
            <w:r>
              <w:rPr>
                <w:rFonts w:hint="eastAsia" w:ascii="微软雅黑" w:hAnsi="微软雅黑" w:eastAsia="微软雅黑" w:cs="微软雅黑"/>
                <w:sz w:val="18"/>
                <w:szCs w:val="18"/>
              </w:rPr>
              <w:sym w:font="Wingdings 2" w:char="00A3"/>
            </w:r>
          </w:p>
        </w:tc>
        <w:tc>
          <w:tcPr>
            <w:tcW w:w="1942" w:type="dxa"/>
            <w:tcBorders>
              <w:tl2br w:val="nil"/>
              <w:tr2bl w:val="nil"/>
            </w:tcBorders>
            <w:vAlign w:val="center"/>
          </w:tcPr>
          <w:p w14:paraId="08245FF8">
            <w:pPr>
              <w:rPr>
                <w:sz w:val="18"/>
                <w:szCs w:val="18"/>
              </w:rPr>
            </w:pPr>
          </w:p>
        </w:tc>
      </w:tr>
      <w:tr w14:paraId="7DFF4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382" w:type="dxa"/>
            <w:tcBorders>
              <w:tl2br w:val="nil"/>
              <w:tr2bl w:val="nil"/>
            </w:tcBorders>
            <w:vAlign w:val="center"/>
          </w:tcPr>
          <w:p w14:paraId="357D6F85">
            <w:pPr>
              <w:widowControl/>
              <w:jc w:val="center"/>
              <w:textAlignment w:val="top"/>
              <w:rPr>
                <w:rFonts w:eastAsia="宋体"/>
                <w:kern w:val="0"/>
                <w:sz w:val="18"/>
                <w:szCs w:val="18"/>
                <w:lang w:bidi="ar"/>
              </w:rPr>
            </w:pPr>
            <w:r>
              <w:rPr>
                <w:rFonts w:hint="eastAsia" w:eastAsia="宋体"/>
                <w:kern w:val="0"/>
                <w:sz w:val="18"/>
                <w:szCs w:val="18"/>
                <w:lang w:bidi="ar"/>
              </w:rPr>
              <w:t>6</w:t>
            </w:r>
          </w:p>
        </w:tc>
        <w:tc>
          <w:tcPr>
            <w:tcW w:w="1315" w:type="dxa"/>
            <w:tcBorders>
              <w:tl2br w:val="nil"/>
              <w:tr2bl w:val="nil"/>
            </w:tcBorders>
            <w:vAlign w:val="center"/>
          </w:tcPr>
          <w:p w14:paraId="7CA78F6A">
            <w:pPr>
              <w:spacing w:line="280" w:lineRule="exact"/>
              <w:rPr>
                <w:sz w:val="18"/>
                <w:szCs w:val="18"/>
              </w:rPr>
            </w:pPr>
            <w:r>
              <w:rPr>
                <w:rFonts w:hint="eastAsia"/>
                <w:sz w:val="18"/>
                <w:szCs w:val="18"/>
              </w:rPr>
              <w:t>取水工程（设施）情况</w:t>
            </w:r>
          </w:p>
        </w:tc>
        <w:tc>
          <w:tcPr>
            <w:tcW w:w="2730" w:type="dxa"/>
            <w:tcBorders>
              <w:tl2br w:val="nil"/>
              <w:tr2bl w:val="nil"/>
            </w:tcBorders>
            <w:vAlign w:val="center"/>
          </w:tcPr>
          <w:p w14:paraId="64A1AF8F">
            <w:pPr>
              <w:spacing w:line="280" w:lineRule="exact"/>
              <w:rPr>
                <w:sz w:val="18"/>
                <w:szCs w:val="18"/>
              </w:rPr>
            </w:pPr>
            <w:r>
              <w:rPr>
                <w:rFonts w:hint="eastAsia"/>
                <w:sz w:val="18"/>
                <w:szCs w:val="18"/>
              </w:rPr>
              <w:t>机组台数及装机容量与许可证是否一致</w:t>
            </w:r>
          </w:p>
        </w:tc>
        <w:tc>
          <w:tcPr>
            <w:tcW w:w="2767" w:type="dxa"/>
            <w:tcBorders>
              <w:tl2br w:val="nil"/>
              <w:tr2bl w:val="nil"/>
            </w:tcBorders>
            <w:vAlign w:val="center"/>
          </w:tcPr>
          <w:p w14:paraId="295EFFFC">
            <w:pPr>
              <w:spacing w:line="280" w:lineRule="exact"/>
              <w:rPr>
                <w:rFonts w:ascii="微软雅黑" w:hAnsi="微软雅黑" w:eastAsia="微软雅黑" w:cs="微软雅黑"/>
                <w:sz w:val="18"/>
                <w:szCs w:val="18"/>
              </w:rPr>
            </w:pPr>
            <w:r>
              <w:rPr>
                <w:rFonts w:hint="eastAsia"/>
                <w:sz w:val="18"/>
                <w:szCs w:val="18"/>
              </w:rPr>
              <w:t>是</w:t>
            </w:r>
            <w:r>
              <w:rPr>
                <w:rFonts w:hint="eastAsia" w:ascii="微软雅黑" w:hAnsi="微软雅黑" w:eastAsia="微软雅黑" w:cs="微软雅黑"/>
                <w:sz w:val="18"/>
                <w:szCs w:val="18"/>
              </w:rPr>
              <w:sym w:font="Wingdings 2" w:char="00A3"/>
            </w:r>
            <w:r>
              <w:rPr>
                <w:rFonts w:hint="eastAsia"/>
                <w:sz w:val="18"/>
                <w:szCs w:val="18"/>
              </w:rPr>
              <w:t xml:space="preserve">   否</w:t>
            </w:r>
            <w:r>
              <w:rPr>
                <w:rFonts w:hint="eastAsia" w:ascii="微软雅黑" w:hAnsi="微软雅黑" w:eastAsia="微软雅黑" w:cs="微软雅黑"/>
                <w:sz w:val="18"/>
                <w:szCs w:val="18"/>
              </w:rPr>
              <w:sym w:font="Wingdings 2" w:char="00A3"/>
            </w:r>
            <w:r>
              <w:rPr>
                <w:rFonts w:hint="eastAsia" w:ascii="微软雅黑" w:hAnsi="微软雅黑" w:eastAsia="微软雅黑" w:cs="微软雅黑"/>
                <w:sz w:val="18"/>
                <w:szCs w:val="18"/>
              </w:rPr>
              <w:t xml:space="preserve">   </w:t>
            </w:r>
            <w:r>
              <w:rPr>
                <w:rFonts w:hint="eastAsia"/>
                <w:sz w:val="18"/>
                <w:szCs w:val="18"/>
              </w:rPr>
              <w:t>未涉及</w:t>
            </w:r>
            <w:r>
              <w:rPr>
                <w:rFonts w:hint="eastAsia" w:ascii="微软雅黑" w:hAnsi="微软雅黑" w:eastAsia="微软雅黑" w:cs="微软雅黑"/>
                <w:sz w:val="18"/>
                <w:szCs w:val="18"/>
              </w:rPr>
              <w:sym w:font="Wingdings 2" w:char="00A3"/>
            </w:r>
          </w:p>
          <w:p w14:paraId="43C49CCE">
            <w:pPr>
              <w:spacing w:line="280" w:lineRule="exact"/>
              <w:rPr>
                <w:sz w:val="18"/>
                <w:szCs w:val="18"/>
              </w:rPr>
            </w:pPr>
            <w:r>
              <w:rPr>
                <w:rFonts w:hint="eastAsia"/>
                <w:sz w:val="18"/>
                <w:szCs w:val="18"/>
              </w:rPr>
              <w:t>机组台数及装机容量：</w:t>
            </w:r>
          </w:p>
          <w:p w14:paraId="2F6009BA">
            <w:pPr>
              <w:spacing w:line="280" w:lineRule="exact"/>
              <w:rPr>
                <w:sz w:val="18"/>
                <w:szCs w:val="18"/>
              </w:rPr>
            </w:pPr>
          </w:p>
        </w:tc>
        <w:tc>
          <w:tcPr>
            <w:tcW w:w="1942" w:type="dxa"/>
            <w:tcBorders>
              <w:tl2br w:val="nil"/>
              <w:tr2bl w:val="nil"/>
            </w:tcBorders>
            <w:vAlign w:val="center"/>
          </w:tcPr>
          <w:p w14:paraId="6CEBE862">
            <w:pPr>
              <w:rPr>
                <w:sz w:val="18"/>
                <w:szCs w:val="18"/>
              </w:rPr>
            </w:pPr>
          </w:p>
        </w:tc>
      </w:tr>
      <w:tr w14:paraId="2B352D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2" w:type="dxa"/>
            <w:tcBorders>
              <w:tl2br w:val="nil"/>
              <w:tr2bl w:val="nil"/>
            </w:tcBorders>
            <w:vAlign w:val="center"/>
          </w:tcPr>
          <w:p w14:paraId="7FC6A8F5">
            <w:pPr>
              <w:widowControl/>
              <w:jc w:val="center"/>
              <w:textAlignment w:val="top"/>
              <w:rPr>
                <w:sz w:val="18"/>
                <w:szCs w:val="18"/>
              </w:rPr>
            </w:pPr>
            <w:r>
              <w:rPr>
                <w:rFonts w:hint="eastAsia" w:eastAsia="宋体"/>
                <w:kern w:val="0"/>
                <w:sz w:val="18"/>
                <w:szCs w:val="18"/>
                <w:lang w:bidi="ar"/>
              </w:rPr>
              <w:t>7</w:t>
            </w:r>
          </w:p>
        </w:tc>
        <w:tc>
          <w:tcPr>
            <w:tcW w:w="1315" w:type="dxa"/>
            <w:tcBorders>
              <w:tl2br w:val="nil"/>
              <w:tr2bl w:val="nil"/>
            </w:tcBorders>
            <w:vAlign w:val="center"/>
          </w:tcPr>
          <w:p w14:paraId="1596E274">
            <w:pPr>
              <w:spacing w:line="280" w:lineRule="exact"/>
              <w:rPr>
                <w:sz w:val="18"/>
                <w:szCs w:val="18"/>
              </w:rPr>
            </w:pPr>
            <w:r>
              <w:rPr>
                <w:rFonts w:hint="eastAsia"/>
                <w:sz w:val="18"/>
                <w:szCs w:val="18"/>
              </w:rPr>
              <w:t>生态下泄流量泄放情况</w:t>
            </w:r>
          </w:p>
        </w:tc>
        <w:tc>
          <w:tcPr>
            <w:tcW w:w="2730" w:type="dxa"/>
            <w:tcBorders>
              <w:tl2br w:val="nil"/>
              <w:tr2bl w:val="nil"/>
            </w:tcBorders>
            <w:vAlign w:val="center"/>
          </w:tcPr>
          <w:p w14:paraId="402DDA82">
            <w:pPr>
              <w:spacing w:line="280" w:lineRule="exact"/>
              <w:rPr>
                <w:sz w:val="18"/>
                <w:szCs w:val="18"/>
              </w:rPr>
            </w:pPr>
            <w:r>
              <w:rPr>
                <w:rFonts w:hint="eastAsia"/>
                <w:sz w:val="18"/>
                <w:szCs w:val="18"/>
              </w:rPr>
              <w:t>是否按照要求保障生态流量</w:t>
            </w:r>
          </w:p>
        </w:tc>
        <w:tc>
          <w:tcPr>
            <w:tcW w:w="2767" w:type="dxa"/>
            <w:tcBorders>
              <w:tl2br w:val="nil"/>
              <w:tr2bl w:val="nil"/>
            </w:tcBorders>
            <w:vAlign w:val="center"/>
          </w:tcPr>
          <w:p w14:paraId="2605E7B9">
            <w:pPr>
              <w:spacing w:line="280" w:lineRule="exact"/>
              <w:rPr>
                <w:sz w:val="18"/>
                <w:szCs w:val="18"/>
              </w:rPr>
            </w:pPr>
            <w:r>
              <w:rPr>
                <w:rFonts w:hint="eastAsia"/>
                <w:sz w:val="18"/>
                <w:szCs w:val="18"/>
              </w:rPr>
              <w:t>是</w:t>
            </w:r>
            <w:r>
              <w:rPr>
                <w:rFonts w:hint="eastAsia" w:ascii="微软雅黑" w:hAnsi="微软雅黑" w:eastAsia="微软雅黑" w:cs="微软雅黑"/>
                <w:sz w:val="18"/>
                <w:szCs w:val="18"/>
              </w:rPr>
              <w:sym w:font="Wingdings 2" w:char="00A3"/>
            </w:r>
            <w:r>
              <w:rPr>
                <w:rFonts w:hint="eastAsia"/>
                <w:sz w:val="18"/>
                <w:szCs w:val="18"/>
              </w:rPr>
              <w:t xml:space="preserve">   否</w:t>
            </w:r>
            <w:r>
              <w:rPr>
                <w:rFonts w:hint="eastAsia" w:ascii="微软雅黑" w:hAnsi="微软雅黑" w:eastAsia="微软雅黑" w:cs="微软雅黑"/>
                <w:sz w:val="18"/>
                <w:szCs w:val="18"/>
              </w:rPr>
              <w:sym w:font="Wingdings 2" w:char="00A3"/>
            </w:r>
            <w:r>
              <w:rPr>
                <w:rFonts w:hint="eastAsia" w:ascii="微软雅黑" w:hAnsi="微软雅黑" w:eastAsia="微软雅黑" w:cs="微软雅黑"/>
                <w:sz w:val="18"/>
                <w:szCs w:val="18"/>
              </w:rPr>
              <w:t xml:space="preserve">   </w:t>
            </w:r>
            <w:r>
              <w:rPr>
                <w:rFonts w:hint="eastAsia"/>
                <w:sz w:val="18"/>
                <w:szCs w:val="18"/>
              </w:rPr>
              <w:t>未涉及</w:t>
            </w:r>
            <w:r>
              <w:rPr>
                <w:rFonts w:hint="eastAsia" w:ascii="微软雅黑" w:hAnsi="微软雅黑" w:eastAsia="微软雅黑" w:cs="微软雅黑"/>
                <w:sz w:val="18"/>
                <w:szCs w:val="18"/>
              </w:rPr>
              <w:sym w:font="Wingdings 2" w:char="00A3"/>
            </w:r>
          </w:p>
        </w:tc>
        <w:tc>
          <w:tcPr>
            <w:tcW w:w="1942" w:type="dxa"/>
            <w:tcBorders>
              <w:tl2br w:val="nil"/>
              <w:tr2bl w:val="nil"/>
            </w:tcBorders>
            <w:vAlign w:val="center"/>
          </w:tcPr>
          <w:p w14:paraId="5F0D6BE2">
            <w:pPr>
              <w:rPr>
                <w:sz w:val="18"/>
                <w:szCs w:val="18"/>
              </w:rPr>
            </w:pPr>
          </w:p>
        </w:tc>
      </w:tr>
      <w:tr w14:paraId="19DB13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2" w:type="dxa"/>
            <w:tcBorders>
              <w:tl2br w:val="nil"/>
              <w:tr2bl w:val="nil"/>
            </w:tcBorders>
            <w:vAlign w:val="center"/>
          </w:tcPr>
          <w:p w14:paraId="1C7EC634">
            <w:pPr>
              <w:widowControl/>
              <w:jc w:val="center"/>
              <w:textAlignment w:val="top"/>
              <w:rPr>
                <w:sz w:val="18"/>
                <w:szCs w:val="18"/>
              </w:rPr>
            </w:pPr>
            <w:r>
              <w:rPr>
                <w:rFonts w:eastAsia="宋体"/>
                <w:kern w:val="0"/>
                <w:sz w:val="18"/>
                <w:szCs w:val="18"/>
                <w:lang w:bidi="ar"/>
              </w:rPr>
              <w:t>8</w:t>
            </w:r>
          </w:p>
        </w:tc>
        <w:tc>
          <w:tcPr>
            <w:tcW w:w="1315" w:type="dxa"/>
            <w:tcBorders>
              <w:tl2br w:val="nil"/>
              <w:tr2bl w:val="nil"/>
            </w:tcBorders>
            <w:vAlign w:val="center"/>
          </w:tcPr>
          <w:p w14:paraId="4E532058">
            <w:pPr>
              <w:spacing w:line="280" w:lineRule="exact"/>
              <w:rPr>
                <w:sz w:val="18"/>
                <w:szCs w:val="18"/>
              </w:rPr>
            </w:pPr>
            <w:r>
              <w:rPr>
                <w:rFonts w:hint="eastAsia"/>
                <w:sz w:val="18"/>
                <w:szCs w:val="18"/>
              </w:rPr>
              <w:t>取用水管理情况</w:t>
            </w:r>
          </w:p>
        </w:tc>
        <w:tc>
          <w:tcPr>
            <w:tcW w:w="2730" w:type="dxa"/>
            <w:tcBorders>
              <w:tl2br w:val="nil"/>
              <w:tr2bl w:val="nil"/>
            </w:tcBorders>
            <w:vAlign w:val="center"/>
          </w:tcPr>
          <w:p w14:paraId="5C79F8F1">
            <w:pPr>
              <w:spacing w:line="280" w:lineRule="exact"/>
              <w:rPr>
                <w:sz w:val="18"/>
                <w:szCs w:val="18"/>
              </w:rPr>
            </w:pPr>
            <w:r>
              <w:rPr>
                <w:rFonts w:hint="eastAsia"/>
                <w:sz w:val="18"/>
                <w:szCs w:val="18"/>
              </w:rPr>
              <w:t>是否有原始发电记录台账</w:t>
            </w:r>
          </w:p>
        </w:tc>
        <w:tc>
          <w:tcPr>
            <w:tcW w:w="2767" w:type="dxa"/>
            <w:tcBorders>
              <w:tl2br w:val="nil"/>
              <w:tr2bl w:val="nil"/>
            </w:tcBorders>
            <w:vAlign w:val="center"/>
          </w:tcPr>
          <w:p w14:paraId="123C38C0">
            <w:pPr>
              <w:spacing w:line="280" w:lineRule="exact"/>
              <w:rPr>
                <w:rFonts w:ascii="微软雅黑" w:hAnsi="微软雅黑" w:eastAsia="微软雅黑" w:cs="微软雅黑"/>
                <w:sz w:val="18"/>
                <w:szCs w:val="18"/>
              </w:rPr>
            </w:pPr>
            <w:r>
              <w:rPr>
                <w:rFonts w:hint="eastAsia"/>
                <w:sz w:val="18"/>
                <w:szCs w:val="18"/>
              </w:rPr>
              <w:t>是</w:t>
            </w:r>
            <w:r>
              <w:rPr>
                <w:rFonts w:hint="eastAsia" w:ascii="微软雅黑" w:hAnsi="微软雅黑" w:eastAsia="微软雅黑" w:cs="微软雅黑"/>
                <w:sz w:val="18"/>
                <w:szCs w:val="18"/>
              </w:rPr>
              <w:sym w:font="Wingdings 2" w:char="00A3"/>
            </w:r>
            <w:r>
              <w:rPr>
                <w:rFonts w:hint="eastAsia"/>
                <w:sz w:val="18"/>
                <w:szCs w:val="18"/>
              </w:rPr>
              <w:t xml:space="preserve">   否</w:t>
            </w:r>
            <w:r>
              <w:rPr>
                <w:rFonts w:hint="eastAsia" w:ascii="微软雅黑" w:hAnsi="微软雅黑" w:eastAsia="微软雅黑" w:cs="微软雅黑"/>
                <w:sz w:val="18"/>
                <w:szCs w:val="18"/>
              </w:rPr>
              <w:sym w:font="Wingdings 2" w:char="00A3"/>
            </w:r>
            <w:r>
              <w:rPr>
                <w:rFonts w:hint="eastAsia" w:ascii="微软雅黑" w:hAnsi="微软雅黑" w:eastAsia="微软雅黑" w:cs="微软雅黑"/>
                <w:sz w:val="18"/>
                <w:szCs w:val="18"/>
              </w:rPr>
              <w:t xml:space="preserve">   </w:t>
            </w:r>
            <w:r>
              <w:rPr>
                <w:rFonts w:hint="eastAsia"/>
                <w:sz w:val="18"/>
                <w:szCs w:val="18"/>
              </w:rPr>
              <w:t>未涉及</w:t>
            </w:r>
            <w:r>
              <w:rPr>
                <w:rFonts w:hint="eastAsia" w:ascii="微软雅黑" w:hAnsi="微软雅黑" w:eastAsia="微软雅黑" w:cs="微软雅黑"/>
                <w:sz w:val="18"/>
                <w:szCs w:val="18"/>
              </w:rPr>
              <w:sym w:font="Wingdings 2" w:char="00A3"/>
            </w:r>
          </w:p>
          <w:p w14:paraId="17120E7D">
            <w:pPr>
              <w:spacing w:line="280" w:lineRule="exact"/>
              <w:rPr>
                <w:sz w:val="18"/>
                <w:szCs w:val="18"/>
              </w:rPr>
            </w:pPr>
            <w:r>
              <w:rPr>
                <w:rFonts w:hint="eastAsia"/>
                <w:sz w:val="18"/>
                <w:szCs w:val="18"/>
              </w:rPr>
              <w:t>台账发电量（m³）</w:t>
            </w:r>
          </w:p>
          <w:p w14:paraId="456F89A3">
            <w:pPr>
              <w:rPr>
                <w:sz w:val="18"/>
                <w:szCs w:val="18"/>
              </w:rPr>
            </w:pPr>
            <w:r>
              <w:rPr>
                <w:rFonts w:hint="eastAsia"/>
                <w:sz w:val="18"/>
                <w:szCs w:val="18"/>
              </w:rPr>
              <w:t>上一年度：</w:t>
            </w:r>
          </w:p>
          <w:p w14:paraId="752ADBF7">
            <w:pPr>
              <w:spacing w:line="280" w:lineRule="exact"/>
              <w:rPr>
                <w:rFonts w:ascii="微软雅黑" w:hAnsi="微软雅黑" w:eastAsia="微软雅黑" w:cs="微软雅黑"/>
                <w:sz w:val="18"/>
                <w:szCs w:val="18"/>
              </w:rPr>
            </w:pPr>
            <w:r>
              <w:rPr>
                <w:rFonts w:hint="eastAsia"/>
                <w:sz w:val="18"/>
                <w:szCs w:val="18"/>
              </w:rPr>
              <w:t>本年度（前</w:t>
            </w:r>
            <w:r>
              <w:rPr>
                <w:rFonts w:hint="eastAsia"/>
                <w:sz w:val="18"/>
                <w:szCs w:val="18"/>
                <w:u w:val="single"/>
              </w:rPr>
              <w:t xml:space="preserve">   </w:t>
            </w:r>
            <w:r>
              <w:rPr>
                <w:rFonts w:hint="eastAsia"/>
                <w:sz w:val="18"/>
                <w:szCs w:val="18"/>
              </w:rPr>
              <w:t>季度）：</w:t>
            </w:r>
          </w:p>
        </w:tc>
        <w:tc>
          <w:tcPr>
            <w:tcW w:w="1942" w:type="dxa"/>
            <w:tcBorders>
              <w:tl2br w:val="nil"/>
              <w:tr2bl w:val="nil"/>
            </w:tcBorders>
            <w:vAlign w:val="center"/>
          </w:tcPr>
          <w:p w14:paraId="36DA10FC">
            <w:pPr>
              <w:rPr>
                <w:sz w:val="18"/>
                <w:szCs w:val="18"/>
              </w:rPr>
            </w:pPr>
          </w:p>
        </w:tc>
      </w:tr>
      <w:tr w14:paraId="2E945D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82" w:type="dxa"/>
            <w:tcBorders>
              <w:tl2br w:val="nil"/>
              <w:tr2bl w:val="nil"/>
            </w:tcBorders>
            <w:vAlign w:val="center"/>
          </w:tcPr>
          <w:p w14:paraId="2B7702FE">
            <w:pPr>
              <w:widowControl/>
              <w:jc w:val="center"/>
              <w:textAlignment w:val="top"/>
            </w:pPr>
            <w:r>
              <w:rPr>
                <w:rFonts w:hint="eastAsia" w:eastAsia="宋体"/>
                <w:kern w:val="0"/>
                <w:sz w:val="18"/>
                <w:szCs w:val="18"/>
                <w:lang w:bidi="ar"/>
              </w:rPr>
              <w:t>9</w:t>
            </w:r>
          </w:p>
        </w:tc>
        <w:tc>
          <w:tcPr>
            <w:tcW w:w="1315" w:type="dxa"/>
            <w:tcBorders>
              <w:tl2br w:val="nil"/>
              <w:tr2bl w:val="nil"/>
            </w:tcBorders>
            <w:vAlign w:val="center"/>
          </w:tcPr>
          <w:p w14:paraId="7EEFD3C0">
            <w:pPr>
              <w:spacing w:line="280" w:lineRule="exact"/>
            </w:pPr>
            <w:r>
              <w:rPr>
                <w:rFonts w:hint="eastAsia"/>
                <w:sz w:val="18"/>
                <w:szCs w:val="18"/>
              </w:rPr>
              <w:t>水资源费缴纳情况</w:t>
            </w:r>
          </w:p>
        </w:tc>
        <w:tc>
          <w:tcPr>
            <w:tcW w:w="2730" w:type="dxa"/>
            <w:tcBorders>
              <w:tl2br w:val="nil"/>
              <w:tr2bl w:val="nil"/>
            </w:tcBorders>
            <w:vAlign w:val="center"/>
          </w:tcPr>
          <w:p w14:paraId="278779D8">
            <w:pPr>
              <w:spacing w:line="280" w:lineRule="exact"/>
            </w:pPr>
            <w:r>
              <w:rPr>
                <w:rFonts w:hint="eastAsia"/>
                <w:sz w:val="18"/>
                <w:szCs w:val="18"/>
              </w:rPr>
              <w:t>上一年度至今是否按照规定缴纳水资源税（费）</w:t>
            </w:r>
          </w:p>
        </w:tc>
        <w:tc>
          <w:tcPr>
            <w:tcW w:w="2767" w:type="dxa"/>
            <w:tcBorders>
              <w:tl2br w:val="nil"/>
              <w:tr2bl w:val="nil"/>
            </w:tcBorders>
            <w:vAlign w:val="center"/>
          </w:tcPr>
          <w:p w14:paraId="41758EA5">
            <w:pPr>
              <w:spacing w:line="280" w:lineRule="exact"/>
              <w:rPr>
                <w:rFonts w:ascii="微软雅黑" w:hAnsi="微软雅黑" w:eastAsia="微软雅黑" w:cs="微软雅黑"/>
                <w:sz w:val="18"/>
                <w:szCs w:val="18"/>
              </w:rPr>
            </w:pPr>
            <w:r>
              <w:rPr>
                <w:rFonts w:hint="eastAsia"/>
                <w:sz w:val="18"/>
                <w:szCs w:val="18"/>
              </w:rPr>
              <w:t>是</w:t>
            </w:r>
            <w:r>
              <w:rPr>
                <w:rFonts w:hint="eastAsia" w:ascii="微软雅黑" w:hAnsi="微软雅黑" w:eastAsia="微软雅黑" w:cs="微软雅黑"/>
                <w:sz w:val="18"/>
                <w:szCs w:val="18"/>
              </w:rPr>
              <w:sym w:font="Wingdings 2" w:char="00A3"/>
            </w:r>
            <w:r>
              <w:rPr>
                <w:rFonts w:hint="eastAsia"/>
                <w:sz w:val="18"/>
                <w:szCs w:val="18"/>
              </w:rPr>
              <w:t xml:space="preserve">   否</w:t>
            </w:r>
            <w:r>
              <w:rPr>
                <w:rFonts w:hint="eastAsia" w:ascii="微软雅黑" w:hAnsi="微软雅黑" w:eastAsia="微软雅黑" w:cs="微软雅黑"/>
                <w:sz w:val="18"/>
                <w:szCs w:val="18"/>
              </w:rPr>
              <w:sym w:font="Wingdings 2" w:char="00A3"/>
            </w:r>
            <w:r>
              <w:rPr>
                <w:rFonts w:hint="eastAsia" w:ascii="微软雅黑" w:hAnsi="微软雅黑" w:eastAsia="微软雅黑" w:cs="微软雅黑"/>
                <w:sz w:val="18"/>
                <w:szCs w:val="18"/>
              </w:rPr>
              <w:t xml:space="preserve">   </w:t>
            </w:r>
            <w:r>
              <w:rPr>
                <w:rFonts w:hint="eastAsia"/>
                <w:sz w:val="18"/>
                <w:szCs w:val="18"/>
              </w:rPr>
              <w:t>未涉及</w:t>
            </w:r>
            <w:r>
              <w:rPr>
                <w:rFonts w:hint="eastAsia" w:ascii="微软雅黑" w:hAnsi="微软雅黑" w:eastAsia="微软雅黑" w:cs="微软雅黑"/>
                <w:sz w:val="18"/>
                <w:szCs w:val="18"/>
              </w:rPr>
              <w:sym w:font="Wingdings 2" w:char="00A3"/>
            </w:r>
          </w:p>
          <w:p w14:paraId="67F7BE9E">
            <w:pPr>
              <w:spacing w:line="280" w:lineRule="exact"/>
              <w:rPr>
                <w:sz w:val="18"/>
                <w:szCs w:val="18"/>
              </w:rPr>
            </w:pPr>
            <w:r>
              <w:rPr>
                <w:rFonts w:hint="eastAsia"/>
                <w:sz w:val="18"/>
                <w:szCs w:val="18"/>
              </w:rPr>
              <w:t>缴纳水资源税（费）发电量（kW.h）</w:t>
            </w:r>
          </w:p>
          <w:p w14:paraId="7CF8A7A7">
            <w:pPr>
              <w:rPr>
                <w:sz w:val="18"/>
                <w:szCs w:val="18"/>
              </w:rPr>
            </w:pPr>
            <w:r>
              <w:rPr>
                <w:rFonts w:hint="eastAsia"/>
                <w:sz w:val="18"/>
                <w:szCs w:val="18"/>
              </w:rPr>
              <w:t>上一年度：</w:t>
            </w:r>
          </w:p>
          <w:p w14:paraId="7988764C">
            <w:pPr>
              <w:spacing w:line="280" w:lineRule="exact"/>
            </w:pPr>
            <w:r>
              <w:rPr>
                <w:rFonts w:hint="eastAsia"/>
                <w:sz w:val="18"/>
                <w:szCs w:val="18"/>
              </w:rPr>
              <w:t>本年度（前</w:t>
            </w:r>
            <w:r>
              <w:rPr>
                <w:rFonts w:hint="eastAsia"/>
                <w:sz w:val="18"/>
                <w:szCs w:val="18"/>
                <w:u w:val="single"/>
              </w:rPr>
              <w:t xml:space="preserve">   </w:t>
            </w:r>
            <w:r>
              <w:rPr>
                <w:rFonts w:hint="eastAsia"/>
                <w:sz w:val="18"/>
                <w:szCs w:val="18"/>
              </w:rPr>
              <w:t>季度）：</w:t>
            </w:r>
          </w:p>
        </w:tc>
        <w:tc>
          <w:tcPr>
            <w:tcW w:w="1942" w:type="dxa"/>
            <w:tcBorders>
              <w:tl2br w:val="nil"/>
              <w:tr2bl w:val="nil"/>
            </w:tcBorders>
            <w:vAlign w:val="center"/>
          </w:tcPr>
          <w:p w14:paraId="78D54F13">
            <w:pPr>
              <w:rPr>
                <w:sz w:val="18"/>
                <w:szCs w:val="18"/>
              </w:rPr>
            </w:pPr>
          </w:p>
        </w:tc>
      </w:tr>
      <w:tr w14:paraId="18651F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9136" w:type="dxa"/>
            <w:gridSpan w:val="5"/>
            <w:tcBorders>
              <w:tl2br w:val="nil"/>
              <w:tr2bl w:val="nil"/>
            </w:tcBorders>
          </w:tcPr>
          <w:p w14:paraId="42781E5B">
            <w:pPr>
              <w:spacing w:line="400" w:lineRule="exact"/>
              <w:rPr>
                <w:sz w:val="21"/>
                <w:szCs w:val="21"/>
              </w:rPr>
            </w:pPr>
            <w:r>
              <w:rPr>
                <w:rFonts w:hint="eastAsia"/>
                <w:sz w:val="21"/>
                <w:szCs w:val="21"/>
              </w:rPr>
              <w:t>其他问题：</w:t>
            </w:r>
          </w:p>
          <w:p w14:paraId="67988514">
            <w:pPr>
              <w:spacing w:line="400" w:lineRule="exact"/>
              <w:rPr>
                <w:sz w:val="20"/>
                <w:szCs w:val="20"/>
              </w:rPr>
            </w:pPr>
          </w:p>
          <w:p w14:paraId="29818995">
            <w:pPr>
              <w:spacing w:line="400" w:lineRule="exact"/>
              <w:rPr>
                <w:rFonts w:ascii="楷体_GB2312" w:hAnsi="楷体_GB2312" w:eastAsia="楷体_GB2312" w:cs="楷体_GB2312"/>
                <w:sz w:val="24"/>
              </w:rPr>
            </w:pPr>
            <w:r>
              <w:rPr>
                <w:rFonts w:hint="eastAsia" w:ascii="楷体_GB2312" w:hAnsi="楷体_GB2312" w:eastAsia="楷体_GB2312" w:cs="楷体_GB2312"/>
                <w:sz w:val="24"/>
              </w:rPr>
              <w:t xml:space="preserve">被检查单位负责人签字：                联系电话：                 </w:t>
            </w:r>
          </w:p>
          <w:p w14:paraId="2C79E767">
            <w:pPr>
              <w:spacing w:line="400" w:lineRule="exact"/>
              <w:rPr>
                <w:sz w:val="20"/>
                <w:szCs w:val="20"/>
              </w:rPr>
            </w:pPr>
            <w:r>
              <w:rPr>
                <w:rFonts w:hint="eastAsia" w:ascii="楷体_GB2312" w:hAnsi="楷体_GB2312" w:eastAsia="楷体_GB2312" w:cs="楷体_GB2312"/>
                <w:sz w:val="24"/>
              </w:rPr>
              <w:t>时间：     年   月   日</w:t>
            </w:r>
          </w:p>
        </w:tc>
      </w:tr>
      <w:tr w14:paraId="4C9FB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36" w:type="dxa"/>
            <w:gridSpan w:val="5"/>
            <w:tcBorders>
              <w:tl2br w:val="nil"/>
              <w:tr2bl w:val="nil"/>
            </w:tcBorders>
          </w:tcPr>
          <w:p w14:paraId="1B373BB2">
            <w:pPr>
              <w:spacing w:line="400" w:lineRule="exact"/>
              <w:rPr>
                <w:sz w:val="18"/>
                <w:szCs w:val="18"/>
              </w:rPr>
            </w:pPr>
            <w:r>
              <w:rPr>
                <w:rFonts w:hint="eastAsia" w:ascii="楷体_GB2312" w:hAnsi="楷体_GB2312" w:eastAsia="楷体_GB2312" w:cs="楷体_GB2312"/>
                <w:sz w:val="24"/>
              </w:rPr>
              <w:t>处理意见：</w:t>
            </w:r>
          </w:p>
        </w:tc>
      </w:tr>
      <w:tr w14:paraId="383BCC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136" w:type="dxa"/>
            <w:gridSpan w:val="5"/>
            <w:tcBorders>
              <w:tl2br w:val="nil"/>
              <w:tr2bl w:val="nil"/>
            </w:tcBorders>
            <w:vAlign w:val="center"/>
          </w:tcPr>
          <w:p w14:paraId="279F0F1D">
            <w:pPr>
              <w:spacing w:line="400" w:lineRule="exact"/>
              <w:rPr>
                <w:rFonts w:ascii="楷体_GB2312" w:hAnsi="楷体_GB2312" w:eastAsia="楷体_GB2312" w:cs="楷体_GB2312"/>
                <w:sz w:val="24"/>
              </w:rPr>
            </w:pPr>
            <w:r>
              <w:rPr>
                <w:rFonts w:hint="eastAsia" w:ascii="楷体_GB2312" w:hAnsi="楷体_GB2312" w:eastAsia="楷体_GB2312" w:cs="楷体_GB2312"/>
                <w:sz w:val="24"/>
              </w:rPr>
              <w:t>监督检查单位：</w:t>
            </w:r>
          </w:p>
          <w:p w14:paraId="27919DFB">
            <w:pPr>
              <w:spacing w:line="400" w:lineRule="exact"/>
              <w:rPr>
                <w:rFonts w:ascii="楷体_GB2312" w:hAnsi="楷体_GB2312" w:eastAsia="楷体_GB2312" w:cs="楷体_GB2312"/>
                <w:sz w:val="24"/>
              </w:rPr>
            </w:pPr>
            <w:r>
              <w:rPr>
                <w:rFonts w:hint="eastAsia" w:ascii="楷体_GB2312" w:hAnsi="楷体_GB2312" w:eastAsia="楷体_GB2312" w:cs="楷体_GB2312"/>
                <w:sz w:val="24"/>
              </w:rPr>
              <w:t>监督检查人员签字：</w:t>
            </w:r>
          </w:p>
          <w:p w14:paraId="0DBE3CDC">
            <w:pPr>
              <w:spacing w:line="400" w:lineRule="exact"/>
              <w:rPr>
                <w:sz w:val="18"/>
                <w:szCs w:val="18"/>
              </w:rPr>
            </w:pPr>
            <w:r>
              <w:rPr>
                <w:rFonts w:hint="eastAsia" w:ascii="楷体_GB2312" w:hAnsi="楷体_GB2312" w:eastAsia="楷体_GB2312" w:cs="楷体_GB2312"/>
                <w:sz w:val="24"/>
              </w:rPr>
              <w:t>监督检查时间：     年   月   日</w:t>
            </w:r>
          </w:p>
        </w:tc>
      </w:tr>
    </w:tbl>
    <w:p w14:paraId="107D3DD5">
      <w:pPr>
        <w:jc w:val="center"/>
        <w:rPr>
          <w:sz w:val="24"/>
          <w:szCs w:val="21"/>
        </w:rPr>
      </w:pPr>
      <w:r>
        <w:rPr>
          <w:rFonts w:hint="eastAsia"/>
          <w:sz w:val="24"/>
          <w:szCs w:val="21"/>
        </w:rPr>
        <w:t>（本表一式两份，监督检查单位和被监督检查单位各执一份）</w:t>
      </w:r>
    </w:p>
    <w:p w14:paraId="16D26E6F">
      <w:pPr>
        <w:spacing w:line="590" w:lineRule="exact"/>
        <w:rPr>
          <w:rFonts w:ascii="黑体" w:hAnsi="黑体" w:eastAsia="黑体" w:cs="黑体"/>
          <w:szCs w:val="32"/>
        </w:rPr>
      </w:pPr>
      <w:r>
        <w:rPr>
          <w:rFonts w:hint="eastAsia" w:ascii="黑体" w:hAnsi="黑体" w:eastAsia="黑体" w:cs="黑体"/>
          <w:szCs w:val="32"/>
        </w:rPr>
        <w:t>附件3</w:t>
      </w:r>
    </w:p>
    <w:p w14:paraId="4758B96D">
      <w:pPr>
        <w:widowControl/>
        <w:kinsoku w:val="0"/>
        <w:autoSpaceDE w:val="0"/>
        <w:autoSpaceDN w:val="0"/>
        <w:adjustRightInd w:val="0"/>
        <w:snapToGrid w:val="0"/>
        <w:spacing w:before="156" w:beforeLines="50" w:after="156" w:afterLines="50" w:line="216" w:lineRule="auto"/>
        <w:jc w:val="center"/>
        <w:textAlignment w:val="baseline"/>
        <w:rPr>
          <w:rFonts w:ascii="方正小标宋简体" w:hAnsi="方正小标宋简体" w:eastAsia="方正小标宋简体" w:cs="方正小标宋简体"/>
          <w:b/>
          <w:bCs/>
          <w:kern w:val="0"/>
          <w:sz w:val="36"/>
          <w:szCs w:val="36"/>
          <w:lang w:bidi="ar"/>
        </w:rPr>
      </w:pPr>
    </w:p>
    <w:p w14:paraId="5838322D">
      <w:pPr>
        <w:widowControl/>
        <w:kinsoku w:val="0"/>
        <w:autoSpaceDE w:val="0"/>
        <w:autoSpaceDN w:val="0"/>
        <w:adjustRightInd w:val="0"/>
        <w:snapToGrid w:val="0"/>
        <w:spacing w:before="156" w:beforeLines="50" w:after="156" w:afterLines="50" w:line="216" w:lineRule="auto"/>
        <w:jc w:val="center"/>
        <w:textAlignment w:val="baseline"/>
        <w:rPr>
          <w:rFonts w:ascii="方正小标宋简体" w:hAnsi="方正小标宋简体" w:eastAsia="方正小标宋简体" w:cs="方正小标宋简体"/>
          <w:b w:val="0"/>
          <w:bCs w:val="0"/>
          <w:kern w:val="0"/>
          <w:sz w:val="36"/>
          <w:szCs w:val="36"/>
          <w:lang w:bidi="ar"/>
        </w:rPr>
      </w:pPr>
      <w:r>
        <w:rPr>
          <w:rFonts w:hint="eastAsia" w:ascii="方正小标宋简体" w:hAnsi="方正小标宋简体" w:eastAsia="方正小标宋简体" w:cs="方正小标宋简体"/>
          <w:b w:val="0"/>
          <w:bCs w:val="0"/>
          <w:kern w:val="0"/>
          <w:sz w:val="36"/>
          <w:szCs w:val="36"/>
          <w:lang w:bidi="ar"/>
        </w:rPr>
        <w:t>取水计量规范性检查表</w:t>
      </w:r>
    </w:p>
    <w:p w14:paraId="1B2C2960">
      <w:pPr>
        <w:jc w:val="center"/>
        <w:rPr>
          <w:rFonts w:ascii="楷体_GB2312" w:hAnsi="楷体_GB2312" w:eastAsia="楷体_GB2312" w:cs="楷体_GB2312"/>
          <w:b/>
          <w:bCs/>
          <w:kern w:val="0"/>
          <w:szCs w:val="32"/>
          <w:lang w:bidi="ar"/>
        </w:rPr>
      </w:pPr>
      <w:r>
        <w:rPr>
          <w:rFonts w:hint="eastAsia" w:ascii="楷体_GB2312" w:hAnsi="楷体_GB2312" w:eastAsia="楷体_GB2312" w:cs="楷体_GB2312"/>
          <w:b/>
          <w:bCs/>
          <w:kern w:val="0"/>
          <w:szCs w:val="32"/>
          <w:lang w:bidi="ar"/>
        </w:rPr>
        <w:t>（</w:t>
      </w:r>
      <w:r>
        <w:rPr>
          <w:rFonts w:hint="eastAsia" w:ascii="楷体_GB2312" w:hAnsi="楷体_GB2312" w:eastAsia="楷体_GB2312" w:cs="楷体_GB2312"/>
          <w:szCs w:val="32"/>
        </w:rPr>
        <w:t>自备水源、基础设施或公用事业</w:t>
      </w:r>
      <w:r>
        <w:rPr>
          <w:rFonts w:hint="eastAsia" w:ascii="楷体_GB2312" w:hAnsi="楷体_GB2312" w:eastAsia="楷体_GB2312" w:cs="楷体_GB2312"/>
          <w:b/>
          <w:bCs/>
          <w:kern w:val="0"/>
          <w:szCs w:val="32"/>
          <w:lang w:bidi="ar"/>
        </w:rPr>
        <w:t>）</w:t>
      </w:r>
    </w:p>
    <w:p w14:paraId="2CDC5E5B">
      <w:pPr>
        <w:spacing w:line="590" w:lineRule="exact"/>
        <w:rPr>
          <w:rFonts w:ascii="楷体_GB2312" w:hAnsi="楷体_GB2312" w:eastAsia="楷体_GB2312" w:cs="楷体_GB2312"/>
          <w:sz w:val="24"/>
        </w:rPr>
      </w:pPr>
      <w:r>
        <w:rPr>
          <w:rFonts w:hint="eastAsia" w:ascii="楷体_GB2312" w:hAnsi="楷体_GB2312" w:eastAsia="楷体_GB2312" w:cs="楷体_GB2312"/>
          <w:sz w:val="24"/>
        </w:rPr>
        <w:t>检查单位：                 检查人员：               检查时间：</w:t>
      </w:r>
    </w:p>
    <w:tbl>
      <w:tblPr>
        <w:tblStyle w:val="7"/>
        <w:tblW w:w="8539" w:type="dxa"/>
        <w:tblInd w:w="91" w:type="dxa"/>
        <w:tblLayout w:type="fixed"/>
        <w:tblCellMar>
          <w:top w:w="0" w:type="dxa"/>
          <w:left w:w="108" w:type="dxa"/>
          <w:bottom w:w="0" w:type="dxa"/>
          <w:right w:w="108" w:type="dxa"/>
        </w:tblCellMar>
      </w:tblPr>
      <w:tblGrid>
        <w:gridCol w:w="879"/>
        <w:gridCol w:w="3240"/>
        <w:gridCol w:w="1460"/>
        <w:gridCol w:w="2960"/>
      </w:tblGrid>
      <w:tr w14:paraId="060E7D63">
        <w:tblPrEx>
          <w:tblCellMar>
            <w:top w:w="0" w:type="dxa"/>
            <w:left w:w="108" w:type="dxa"/>
            <w:bottom w:w="0" w:type="dxa"/>
            <w:right w:w="108" w:type="dxa"/>
          </w:tblCellMar>
        </w:tblPrEx>
        <w:trPr>
          <w:trHeight w:val="323" w:hRule="atLeas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0D4B">
            <w:pPr>
              <w:spacing w:line="280" w:lineRule="exact"/>
              <w:rPr>
                <w:sz w:val="18"/>
                <w:szCs w:val="18"/>
              </w:rPr>
            </w:pPr>
            <w:r>
              <w:rPr>
                <w:rFonts w:hint="eastAsia"/>
                <w:sz w:val="18"/>
                <w:szCs w:val="18"/>
              </w:rPr>
              <w:t>取水</w:t>
            </w:r>
          </w:p>
          <w:p w14:paraId="216CD7B2">
            <w:pPr>
              <w:spacing w:line="280" w:lineRule="exact"/>
              <w:rPr>
                <w:sz w:val="18"/>
                <w:szCs w:val="18"/>
              </w:rPr>
            </w:pPr>
            <w:r>
              <w:rPr>
                <w:rFonts w:hint="eastAsia"/>
                <w:sz w:val="18"/>
                <w:szCs w:val="18"/>
              </w:rPr>
              <w:t>单位</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2393">
            <w:pPr>
              <w:spacing w:line="280" w:lineRule="exact"/>
              <w:rPr>
                <w:sz w:val="18"/>
                <w:szCs w:val="18"/>
              </w:rPr>
            </w:pPr>
            <w:r>
              <w:rPr>
                <w:rFonts w:hint="eastAsia"/>
                <w:sz w:val="18"/>
                <w:szCs w:val="18"/>
              </w:rPr>
              <w:t>（纳税人名称）</w:t>
            </w:r>
          </w:p>
        </w:tc>
        <w:tc>
          <w:tcPr>
            <w:tcW w:w="146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80ED3C4">
            <w:pPr>
              <w:spacing w:line="280" w:lineRule="exact"/>
              <w:rPr>
                <w:sz w:val="18"/>
                <w:szCs w:val="18"/>
              </w:rPr>
            </w:pPr>
            <w:r>
              <w:rPr>
                <w:rFonts w:hint="eastAsia"/>
                <w:sz w:val="18"/>
                <w:szCs w:val="18"/>
              </w:rPr>
              <w:t>统一社会</w:t>
            </w:r>
          </w:p>
          <w:p w14:paraId="2A6B42C7">
            <w:pPr>
              <w:spacing w:line="280" w:lineRule="exact"/>
              <w:rPr>
                <w:sz w:val="18"/>
                <w:szCs w:val="18"/>
              </w:rPr>
            </w:pPr>
            <w:r>
              <w:rPr>
                <w:rFonts w:hint="eastAsia"/>
                <w:sz w:val="18"/>
                <w:szCs w:val="18"/>
              </w:rPr>
              <w:t>信用代码</w:t>
            </w:r>
          </w:p>
        </w:tc>
        <w:tc>
          <w:tcPr>
            <w:tcW w:w="29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F5F2FCA">
            <w:pPr>
              <w:spacing w:line="280" w:lineRule="exact"/>
              <w:rPr>
                <w:sz w:val="18"/>
                <w:szCs w:val="18"/>
              </w:rPr>
            </w:pPr>
          </w:p>
        </w:tc>
      </w:tr>
      <w:tr w14:paraId="4B0A2AD6">
        <w:tblPrEx>
          <w:tblCellMar>
            <w:top w:w="0" w:type="dxa"/>
            <w:left w:w="108" w:type="dxa"/>
            <w:bottom w:w="0" w:type="dxa"/>
            <w:right w:w="108" w:type="dxa"/>
          </w:tblCellMar>
        </w:tblPrEx>
        <w:trPr>
          <w:trHeight w:val="323" w:hRule="atLeas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F3C7">
            <w:pPr>
              <w:spacing w:line="280" w:lineRule="exact"/>
              <w:rPr>
                <w:sz w:val="18"/>
                <w:szCs w:val="18"/>
              </w:rPr>
            </w:pPr>
            <w:r>
              <w:rPr>
                <w:rFonts w:hint="eastAsia"/>
                <w:sz w:val="18"/>
                <w:szCs w:val="18"/>
              </w:rPr>
              <w:t>取水项目名称</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1EF1">
            <w:pPr>
              <w:spacing w:line="280" w:lineRule="exact"/>
              <w:rPr>
                <w:sz w:val="18"/>
                <w:szCs w:val="18"/>
              </w:rPr>
            </w:pPr>
          </w:p>
        </w:tc>
        <w:tc>
          <w:tcPr>
            <w:tcW w:w="146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CDBBFAA">
            <w:pPr>
              <w:spacing w:line="280" w:lineRule="exact"/>
              <w:rPr>
                <w:sz w:val="18"/>
                <w:szCs w:val="18"/>
              </w:rPr>
            </w:pPr>
          </w:p>
        </w:tc>
        <w:tc>
          <w:tcPr>
            <w:tcW w:w="29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8F3EEC4">
            <w:pPr>
              <w:spacing w:line="280" w:lineRule="exact"/>
              <w:rPr>
                <w:sz w:val="18"/>
                <w:szCs w:val="18"/>
              </w:rPr>
            </w:pPr>
          </w:p>
        </w:tc>
      </w:tr>
      <w:tr w14:paraId="15A42483">
        <w:tblPrEx>
          <w:tblCellMar>
            <w:top w:w="0" w:type="dxa"/>
            <w:left w:w="108" w:type="dxa"/>
            <w:bottom w:w="0" w:type="dxa"/>
            <w:right w:w="108" w:type="dxa"/>
          </w:tblCellMar>
        </w:tblPrEx>
        <w:trPr>
          <w:trHeight w:val="3403" w:hRule="atLeas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B7CE">
            <w:pPr>
              <w:spacing w:line="280" w:lineRule="exact"/>
              <w:rPr>
                <w:sz w:val="18"/>
                <w:szCs w:val="18"/>
              </w:rPr>
            </w:pPr>
            <w:r>
              <w:rPr>
                <w:rFonts w:hint="eastAsia"/>
                <w:sz w:val="18"/>
                <w:szCs w:val="18"/>
              </w:rPr>
              <w:t>合法性</w:t>
            </w:r>
          </w:p>
        </w:tc>
        <w:tc>
          <w:tcPr>
            <w:tcW w:w="7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00AA1C">
            <w:pPr>
              <w:spacing w:line="280" w:lineRule="exact"/>
              <w:rPr>
                <w:sz w:val="18"/>
                <w:szCs w:val="18"/>
              </w:rPr>
            </w:pPr>
            <w:r>
              <w:rPr>
                <w:rFonts w:hint="eastAsia"/>
                <w:sz w:val="18"/>
                <w:szCs w:val="18"/>
              </w:rPr>
              <w:t xml:space="preserve">1.取水许可证是否在有效期内   是❏  否❏  </w:t>
            </w:r>
          </w:p>
          <w:p w14:paraId="5C15785B">
            <w:pPr>
              <w:spacing w:line="280" w:lineRule="exact"/>
              <w:rPr>
                <w:sz w:val="18"/>
                <w:szCs w:val="18"/>
              </w:rPr>
            </w:pPr>
            <w:r>
              <w:rPr>
                <w:rFonts w:hint="eastAsia"/>
                <w:sz w:val="18"/>
                <w:szCs w:val="18"/>
              </w:rPr>
              <w:t xml:space="preserve">2.本建设项目纳税人是否办理了取水许可   是❏  否❏  </w:t>
            </w:r>
            <w:r>
              <w:rPr>
                <w:rFonts w:hint="eastAsia"/>
                <w:sz w:val="18"/>
                <w:szCs w:val="18"/>
              </w:rPr>
              <w:br w:type="textWrapping"/>
            </w:r>
            <w:r>
              <w:rPr>
                <w:rFonts w:hint="eastAsia"/>
                <w:sz w:val="18"/>
                <w:szCs w:val="18"/>
              </w:rPr>
              <w:t xml:space="preserve">取水许可证号（可填多个）                                                </w:t>
            </w:r>
          </w:p>
          <w:p w14:paraId="43249FCF">
            <w:pPr>
              <w:spacing w:line="280" w:lineRule="exact"/>
              <w:rPr>
                <w:sz w:val="18"/>
                <w:szCs w:val="18"/>
              </w:rPr>
            </w:pPr>
            <w:r>
              <w:rPr>
                <w:rFonts w:hint="eastAsia"/>
                <w:sz w:val="18"/>
                <w:szCs w:val="18"/>
              </w:rPr>
              <w:t xml:space="preserve">                                    </w:t>
            </w:r>
          </w:p>
          <w:p w14:paraId="00C529B1">
            <w:pPr>
              <w:spacing w:line="280" w:lineRule="exact"/>
              <w:rPr>
                <w:sz w:val="18"/>
                <w:szCs w:val="18"/>
              </w:rPr>
            </w:pPr>
            <w:r>
              <w:rPr>
                <w:rFonts w:hint="eastAsia"/>
                <w:sz w:val="18"/>
                <w:szCs w:val="18"/>
              </w:rPr>
              <w:t xml:space="preserve">3.当前已知的取水口是否都包含在已核发的取水许可证照中   是❏  否❏ </w:t>
            </w:r>
            <w:r>
              <w:rPr>
                <w:rFonts w:hint="eastAsia"/>
                <w:sz w:val="18"/>
                <w:szCs w:val="18"/>
              </w:rPr>
              <w:br w:type="textWrapping"/>
            </w:r>
            <w:r>
              <w:rPr>
                <w:rFonts w:hint="eastAsia"/>
                <w:sz w:val="18"/>
                <w:szCs w:val="18"/>
              </w:rPr>
              <w:t>取水许可证载明取水口___个，现场看到取水口___个</w:t>
            </w:r>
            <w:r>
              <w:rPr>
                <w:rFonts w:hint="eastAsia"/>
                <w:sz w:val="18"/>
                <w:szCs w:val="18"/>
              </w:rPr>
              <w:br w:type="textWrapping"/>
            </w:r>
            <w:r>
              <w:rPr>
                <w:rFonts w:hint="eastAsia"/>
                <w:sz w:val="18"/>
                <w:szCs w:val="18"/>
              </w:rPr>
              <w:t>未纳入取水许可的取水口位置_____________________</w:t>
            </w:r>
            <w:r>
              <w:rPr>
                <w:rFonts w:hint="eastAsia"/>
                <w:sz w:val="18"/>
                <w:szCs w:val="18"/>
              </w:rPr>
              <w:br w:type="textWrapping"/>
            </w:r>
            <w:r>
              <w:rPr>
                <w:rFonts w:hint="eastAsia"/>
                <w:sz w:val="18"/>
                <w:szCs w:val="18"/>
              </w:rPr>
              <w:t xml:space="preserve">*4.现有的取水计量器具选型是否符合国家标准以及行业规范  是❏  否❏ </w:t>
            </w:r>
            <w:r>
              <w:rPr>
                <w:rFonts w:hint="eastAsia"/>
                <w:sz w:val="18"/>
                <w:szCs w:val="18"/>
              </w:rPr>
              <w:br w:type="textWrapping"/>
            </w:r>
            <w:r>
              <w:rPr>
                <w:rFonts w:hint="eastAsia"/>
                <w:sz w:val="18"/>
                <w:szCs w:val="18"/>
              </w:rPr>
              <w:t>（1）计量点_（名称）__，计量器具选型是否符合要求  是❏  否❏;</w:t>
            </w:r>
          </w:p>
          <w:p w14:paraId="0BDC53BC">
            <w:pPr>
              <w:spacing w:line="280" w:lineRule="exact"/>
              <w:rPr>
                <w:sz w:val="18"/>
                <w:szCs w:val="18"/>
              </w:rPr>
            </w:pPr>
            <w:r>
              <w:rPr>
                <w:rFonts w:hint="eastAsia"/>
                <w:sz w:val="18"/>
                <w:szCs w:val="18"/>
              </w:rPr>
              <w:t xml:space="preserve">（2）计量点_（名称）__，计量器具选型是否符合要求  是❏  否❏; </w:t>
            </w:r>
            <w:r>
              <w:rPr>
                <w:rFonts w:hint="eastAsia"/>
                <w:sz w:val="18"/>
                <w:szCs w:val="18"/>
              </w:rPr>
              <w:br w:type="textWrapping"/>
            </w:r>
            <w:r>
              <w:rPr>
                <w:rFonts w:hint="eastAsia"/>
                <w:sz w:val="18"/>
                <w:szCs w:val="18"/>
              </w:rPr>
              <w:t>取水计量选型不符合国家标准或行业规范问题描述_____________________</w:t>
            </w:r>
          </w:p>
        </w:tc>
      </w:tr>
      <w:tr w14:paraId="479C6152">
        <w:tblPrEx>
          <w:tblCellMar>
            <w:top w:w="0" w:type="dxa"/>
            <w:left w:w="108" w:type="dxa"/>
            <w:bottom w:w="0" w:type="dxa"/>
            <w:right w:w="108" w:type="dxa"/>
          </w:tblCellMar>
        </w:tblPrEx>
        <w:trPr>
          <w:trHeight w:val="1190" w:hRule="atLeas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6E42A">
            <w:pPr>
              <w:spacing w:line="280" w:lineRule="exact"/>
              <w:rPr>
                <w:sz w:val="18"/>
                <w:szCs w:val="18"/>
              </w:rPr>
            </w:pPr>
            <w:r>
              <w:rPr>
                <w:rFonts w:hint="eastAsia"/>
                <w:sz w:val="18"/>
                <w:szCs w:val="18"/>
              </w:rPr>
              <w:t>完整性</w:t>
            </w:r>
          </w:p>
        </w:tc>
        <w:tc>
          <w:tcPr>
            <w:tcW w:w="7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118635">
            <w:pPr>
              <w:spacing w:line="280" w:lineRule="exact"/>
              <w:rPr>
                <w:sz w:val="18"/>
                <w:szCs w:val="18"/>
              </w:rPr>
            </w:pPr>
            <w:r>
              <w:rPr>
                <w:rFonts w:hint="eastAsia"/>
                <w:sz w:val="18"/>
                <w:szCs w:val="18"/>
              </w:rPr>
              <w:t xml:space="preserve">*5.当前已知的取水口是否都安装了符合要求的计量器具  是❏  否❏ </w:t>
            </w:r>
            <w:r>
              <w:rPr>
                <w:rFonts w:hint="eastAsia"/>
                <w:sz w:val="18"/>
                <w:szCs w:val="18"/>
              </w:rPr>
              <w:br w:type="textWrapping"/>
            </w:r>
            <w:r>
              <w:rPr>
                <w:rFonts w:hint="eastAsia"/>
                <w:sz w:val="18"/>
                <w:szCs w:val="18"/>
              </w:rPr>
              <w:t>未安装计量器具的取水口位置_____________________</w:t>
            </w:r>
            <w:r>
              <w:rPr>
                <w:rFonts w:hint="eastAsia"/>
                <w:sz w:val="18"/>
                <w:szCs w:val="18"/>
              </w:rPr>
              <w:br w:type="textWrapping"/>
            </w:r>
            <w:r>
              <w:rPr>
                <w:rFonts w:hint="eastAsia"/>
                <w:sz w:val="18"/>
                <w:szCs w:val="18"/>
              </w:rPr>
              <w:t>*6.当前安装的计量器具能否对纳税人已核发取水许可证的所有取水（不含管网供水）进行完整计量    是❏  否❏</w:t>
            </w:r>
            <w:r>
              <w:rPr>
                <w:rFonts w:hint="eastAsia"/>
                <w:sz w:val="18"/>
                <w:szCs w:val="18"/>
              </w:rPr>
              <w:br w:type="textWrapping"/>
            </w:r>
            <w:r>
              <w:rPr>
                <w:rFonts w:hint="eastAsia"/>
                <w:sz w:val="18"/>
                <w:szCs w:val="18"/>
              </w:rPr>
              <w:t>未能完整计量问题描述____________________</w:t>
            </w:r>
          </w:p>
          <w:p w14:paraId="5D74E2FE">
            <w:pPr>
              <w:spacing w:line="280" w:lineRule="exact"/>
              <w:rPr>
                <w:sz w:val="18"/>
                <w:szCs w:val="18"/>
              </w:rPr>
            </w:pPr>
            <w:r>
              <w:rPr>
                <w:rFonts w:hint="eastAsia"/>
                <w:sz w:val="18"/>
                <w:szCs w:val="18"/>
              </w:rPr>
              <w:t>*7.现有的取水计量器具是否都能正常运行  是❏  否❏</w:t>
            </w:r>
            <w:r>
              <w:rPr>
                <w:rFonts w:hint="eastAsia"/>
                <w:sz w:val="18"/>
                <w:szCs w:val="18"/>
              </w:rPr>
              <w:br w:type="textWrapping"/>
            </w:r>
            <w:r>
              <w:rPr>
                <w:rFonts w:hint="eastAsia"/>
                <w:sz w:val="18"/>
                <w:szCs w:val="18"/>
              </w:rPr>
              <w:t>（1）计量点_（名称）__，是否正常运行  是❏  否❏</w:t>
            </w:r>
            <w:r>
              <w:rPr>
                <w:rFonts w:hint="eastAsia"/>
                <w:sz w:val="18"/>
                <w:szCs w:val="18"/>
              </w:rPr>
              <w:br w:type="textWrapping"/>
            </w:r>
            <w:r>
              <w:rPr>
                <w:rFonts w:hint="eastAsia"/>
                <w:sz w:val="18"/>
                <w:szCs w:val="18"/>
              </w:rPr>
              <w:t>（2）计量点__（名称）_，是否正常运行  是❏  否❏</w:t>
            </w:r>
            <w:r>
              <w:rPr>
                <w:rFonts w:hint="eastAsia"/>
                <w:sz w:val="18"/>
                <w:szCs w:val="18"/>
              </w:rPr>
              <w:br w:type="textWrapping"/>
            </w:r>
            <w:r>
              <w:rPr>
                <w:rFonts w:hint="eastAsia"/>
                <w:sz w:val="18"/>
                <w:szCs w:val="18"/>
              </w:rPr>
              <w:t>取水计量器具运行不正常问题描述_____________________</w:t>
            </w:r>
            <w:r>
              <w:rPr>
                <w:rFonts w:hint="eastAsia"/>
                <w:sz w:val="18"/>
                <w:szCs w:val="18"/>
              </w:rPr>
              <w:br w:type="textWrapping"/>
            </w:r>
            <w:r>
              <w:rPr>
                <w:rFonts w:hint="eastAsia"/>
                <w:sz w:val="18"/>
                <w:szCs w:val="18"/>
              </w:rPr>
              <w:t>*8.现有的取水计量器具是否都在检定/校准证书有效期内  是❏  否❏   无需校准❏</w:t>
            </w:r>
            <w:r>
              <w:rPr>
                <w:rFonts w:hint="eastAsia"/>
                <w:sz w:val="18"/>
                <w:szCs w:val="18"/>
              </w:rPr>
              <w:br w:type="textWrapping"/>
            </w:r>
            <w:r>
              <w:rPr>
                <w:rFonts w:hint="eastAsia"/>
                <w:sz w:val="18"/>
                <w:szCs w:val="18"/>
              </w:rPr>
              <w:t>（1）计量点__（名称）_ ，上次校准时间______，校准有效期至______，是否在有效检定/校准期内  是❏  否❏  依法无须校准设备❏</w:t>
            </w:r>
            <w:r>
              <w:rPr>
                <w:rFonts w:hint="eastAsia"/>
                <w:sz w:val="18"/>
                <w:szCs w:val="18"/>
              </w:rPr>
              <w:br w:type="textWrapping"/>
            </w:r>
            <w:r>
              <w:rPr>
                <w:rFonts w:hint="eastAsia"/>
                <w:sz w:val="18"/>
                <w:szCs w:val="18"/>
              </w:rPr>
              <w:t>（2）计量点_（名称）__，上次校准时间______，校准有效期至______，是否在有效检定/校准期内  是❏  否❏  依法无须校准设备❏</w:t>
            </w:r>
            <w:r>
              <w:rPr>
                <w:rFonts w:hint="eastAsia"/>
                <w:sz w:val="18"/>
                <w:szCs w:val="18"/>
              </w:rPr>
              <w:br w:type="textWrapping"/>
            </w:r>
            <w:r>
              <w:rPr>
                <w:rFonts w:hint="eastAsia"/>
                <w:sz w:val="18"/>
                <w:szCs w:val="18"/>
              </w:rPr>
              <w:t>取水计量器具不在检定/校准证书有效期内问题描述________________________</w:t>
            </w:r>
          </w:p>
          <w:p w14:paraId="7CF8B3BE">
            <w:pPr>
              <w:spacing w:line="280" w:lineRule="exact"/>
              <w:rPr>
                <w:sz w:val="18"/>
                <w:szCs w:val="18"/>
              </w:rPr>
            </w:pPr>
            <w:r>
              <w:rPr>
                <w:rFonts w:hint="eastAsia"/>
                <w:sz w:val="18"/>
                <w:szCs w:val="18"/>
              </w:rPr>
              <w:t>*</w:t>
            </w:r>
            <w:r>
              <w:rPr>
                <w:rFonts w:hint="eastAsia"/>
                <w:spacing w:val="-6"/>
                <w:sz w:val="18"/>
                <w:szCs w:val="18"/>
              </w:rPr>
              <w:t>9.现有取水计量器具校准证书载明的现场计量数据误差是否符合要求  是❏  否❏  无需校准❏</w:t>
            </w:r>
            <w:r>
              <w:rPr>
                <w:rFonts w:hint="eastAsia"/>
                <w:sz w:val="18"/>
                <w:szCs w:val="18"/>
              </w:rPr>
              <w:br w:type="textWrapping"/>
            </w:r>
            <w:r>
              <w:rPr>
                <w:rFonts w:hint="eastAsia"/>
                <w:sz w:val="18"/>
                <w:szCs w:val="18"/>
              </w:rPr>
              <w:t>（1）计量点__（名称）_，校准证书载明的误差______，是否达到规范要求  是❏  否❏  无有效的校准证书❏  依法无须校准设备❏</w:t>
            </w:r>
            <w:r>
              <w:rPr>
                <w:rFonts w:hint="eastAsia"/>
                <w:sz w:val="18"/>
                <w:szCs w:val="18"/>
              </w:rPr>
              <w:br w:type="textWrapping"/>
            </w:r>
            <w:r>
              <w:rPr>
                <w:rFonts w:hint="eastAsia"/>
                <w:sz w:val="18"/>
                <w:szCs w:val="18"/>
              </w:rPr>
              <w:t>（2）计量点__（名称）_，校准证书载明的误差______，是否达到规范要求  是❏  否❏  无有效的校准证书❏  依法无须校准设备❏</w:t>
            </w:r>
          </w:p>
          <w:p w14:paraId="7AE1B070">
            <w:pPr>
              <w:spacing w:line="280" w:lineRule="exact"/>
              <w:rPr>
                <w:sz w:val="18"/>
                <w:szCs w:val="18"/>
              </w:rPr>
            </w:pPr>
            <w:r>
              <w:rPr>
                <w:rFonts w:hint="eastAsia"/>
                <w:sz w:val="18"/>
                <w:szCs w:val="18"/>
              </w:rPr>
              <w:t>现场计量数据误差不符合要求问题描述____________________________________</w:t>
            </w:r>
            <w:r>
              <w:rPr>
                <w:rFonts w:hint="eastAsia"/>
                <w:sz w:val="18"/>
                <w:szCs w:val="18"/>
              </w:rPr>
              <w:br w:type="textWrapping"/>
            </w:r>
            <w:r>
              <w:rPr>
                <w:rFonts w:hint="eastAsia"/>
                <w:sz w:val="18"/>
                <w:szCs w:val="18"/>
              </w:rPr>
              <w:t>10.现有的取水计量器具安装位置是否都符合规范要求  是❏  否❏</w:t>
            </w:r>
            <w:r>
              <w:rPr>
                <w:rFonts w:hint="eastAsia"/>
                <w:sz w:val="18"/>
                <w:szCs w:val="18"/>
              </w:rPr>
              <w:br w:type="textWrapping"/>
            </w:r>
            <w:r>
              <w:rPr>
                <w:rFonts w:hint="eastAsia"/>
                <w:sz w:val="18"/>
                <w:szCs w:val="18"/>
              </w:rPr>
              <w:t xml:space="preserve">（1）计量点_（名称）__，安装位置是否符合直管段要求  是❏  否❏；前后位置是否外露足够直管段用于后期校准  是❏  否❏。 </w:t>
            </w:r>
            <w:r>
              <w:rPr>
                <w:rFonts w:hint="eastAsia"/>
                <w:sz w:val="18"/>
                <w:szCs w:val="18"/>
              </w:rPr>
              <w:br w:type="textWrapping"/>
            </w:r>
            <w:r>
              <w:rPr>
                <w:rFonts w:hint="eastAsia"/>
                <w:sz w:val="18"/>
                <w:szCs w:val="18"/>
              </w:rPr>
              <w:t>（2）计量点__（名称）_，安装位置是否符合直管段要求  是❏  否❏；前后位置是否外露足够直管段用于后期校准  是❏  否❏。</w:t>
            </w:r>
            <w:r>
              <w:rPr>
                <w:rFonts w:hint="eastAsia"/>
                <w:sz w:val="18"/>
                <w:szCs w:val="18"/>
              </w:rPr>
              <w:br w:type="textWrapping"/>
            </w:r>
            <w:r>
              <w:rPr>
                <w:rFonts w:hint="eastAsia"/>
                <w:sz w:val="18"/>
                <w:szCs w:val="18"/>
              </w:rPr>
              <w:t>取水计量器具安装位置不符合规范要求问题描述____________________________________</w:t>
            </w:r>
          </w:p>
        </w:tc>
      </w:tr>
      <w:tr w14:paraId="2FFA06A6">
        <w:tblPrEx>
          <w:tblCellMar>
            <w:top w:w="0" w:type="dxa"/>
            <w:left w:w="108" w:type="dxa"/>
            <w:bottom w:w="0" w:type="dxa"/>
            <w:right w:w="108" w:type="dxa"/>
          </w:tblCellMar>
        </w:tblPrEx>
        <w:trPr>
          <w:trHeight w:val="2298" w:hRule="atLeas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B6AF">
            <w:pPr>
              <w:spacing w:line="280" w:lineRule="exact"/>
              <w:rPr>
                <w:sz w:val="18"/>
                <w:szCs w:val="18"/>
              </w:rPr>
            </w:pPr>
            <w:r>
              <w:rPr>
                <w:rFonts w:hint="eastAsia"/>
                <w:sz w:val="18"/>
                <w:szCs w:val="18"/>
              </w:rPr>
              <w:t>真实性</w:t>
            </w:r>
          </w:p>
        </w:tc>
        <w:tc>
          <w:tcPr>
            <w:tcW w:w="7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27CE42">
            <w:pPr>
              <w:spacing w:line="280" w:lineRule="exact"/>
              <w:rPr>
                <w:sz w:val="18"/>
                <w:szCs w:val="18"/>
              </w:rPr>
            </w:pPr>
            <w:r>
              <w:rPr>
                <w:rFonts w:hint="eastAsia"/>
                <w:sz w:val="18"/>
                <w:szCs w:val="18"/>
              </w:rPr>
              <w:t>11.纳税人是否擅自对取水计量器具进行改动  是❏  否❏   无需铅封的设备❏</w:t>
            </w:r>
            <w:r>
              <w:rPr>
                <w:rFonts w:hint="eastAsia"/>
                <w:sz w:val="18"/>
                <w:szCs w:val="18"/>
              </w:rPr>
              <w:br w:type="textWrapping"/>
            </w:r>
            <w:r>
              <w:rPr>
                <w:rFonts w:hint="eastAsia"/>
                <w:sz w:val="18"/>
                <w:szCs w:val="18"/>
              </w:rPr>
              <w:t>（1）计量点_（名称）__，铅封是否完整  是❏  否❏  无需铅封的设备❏</w:t>
            </w:r>
            <w:r>
              <w:rPr>
                <w:rFonts w:hint="eastAsia"/>
                <w:sz w:val="18"/>
                <w:szCs w:val="18"/>
              </w:rPr>
              <w:br w:type="textWrapping"/>
            </w:r>
            <w:r>
              <w:rPr>
                <w:rFonts w:hint="eastAsia"/>
                <w:sz w:val="18"/>
                <w:szCs w:val="18"/>
              </w:rPr>
              <w:t>（2）计量点_（名称）__，铅封是否完整  是❏  否❏  无需铅封的设备❏</w:t>
            </w:r>
            <w:r>
              <w:rPr>
                <w:rFonts w:hint="eastAsia"/>
                <w:sz w:val="18"/>
                <w:szCs w:val="18"/>
              </w:rPr>
              <w:br w:type="textWrapping"/>
            </w:r>
            <w:r>
              <w:rPr>
                <w:rFonts w:hint="eastAsia"/>
                <w:sz w:val="18"/>
                <w:szCs w:val="18"/>
              </w:rPr>
              <w:t>取水计量器具被擅自改动问题描述_______________________</w:t>
            </w:r>
            <w:r>
              <w:rPr>
                <w:rFonts w:hint="eastAsia"/>
                <w:sz w:val="18"/>
                <w:szCs w:val="18"/>
              </w:rPr>
              <w:br w:type="textWrapping"/>
            </w:r>
            <w:r>
              <w:rPr>
                <w:rFonts w:hint="eastAsia"/>
                <w:sz w:val="18"/>
                <w:szCs w:val="18"/>
              </w:rPr>
              <w:t xml:space="preserve">12.取水户是否按照计量水量申报水资源税  是❏  否❏  以其他方式计税❏ </w:t>
            </w:r>
            <w:r>
              <w:rPr>
                <w:rFonts w:hint="eastAsia"/>
                <w:sz w:val="18"/>
                <w:szCs w:val="18"/>
              </w:rPr>
              <w:br w:type="textWrapping"/>
            </w:r>
            <w:r>
              <w:rPr>
                <w:rFonts w:hint="eastAsia"/>
                <w:sz w:val="18"/>
                <w:szCs w:val="18"/>
              </w:rPr>
              <w:t>未按计量水量纳税问题描述________________________</w:t>
            </w:r>
            <w:r>
              <w:rPr>
                <w:rFonts w:hint="eastAsia"/>
                <w:sz w:val="18"/>
                <w:szCs w:val="18"/>
              </w:rPr>
              <w:br w:type="textWrapping"/>
            </w:r>
            <w:r>
              <w:rPr>
                <w:rFonts w:hint="eastAsia"/>
                <w:sz w:val="18"/>
                <w:szCs w:val="18"/>
              </w:rPr>
              <w:t>13.取水户是否按照计量水量报送用水统计调查数据  是❏  否❏</w:t>
            </w:r>
            <w:r>
              <w:rPr>
                <w:rFonts w:hint="eastAsia"/>
                <w:sz w:val="18"/>
                <w:szCs w:val="18"/>
              </w:rPr>
              <w:br w:type="textWrapping"/>
            </w:r>
            <w:r>
              <w:rPr>
                <w:rFonts w:hint="eastAsia"/>
                <w:sz w:val="18"/>
                <w:szCs w:val="18"/>
              </w:rPr>
              <w:t>未按计量水量报送用水统计调查数据问题描述________________________</w:t>
            </w:r>
          </w:p>
        </w:tc>
      </w:tr>
      <w:tr w14:paraId="5B83FB34">
        <w:tblPrEx>
          <w:tblCellMar>
            <w:top w:w="0" w:type="dxa"/>
            <w:left w:w="108" w:type="dxa"/>
            <w:bottom w:w="0" w:type="dxa"/>
            <w:right w:w="108" w:type="dxa"/>
          </w:tblCellMar>
        </w:tblPrEx>
        <w:trPr>
          <w:trHeight w:val="3285" w:hRule="atLeas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16DDA">
            <w:pPr>
              <w:spacing w:line="280" w:lineRule="exact"/>
              <w:rPr>
                <w:sz w:val="18"/>
                <w:szCs w:val="18"/>
              </w:rPr>
            </w:pPr>
            <w:r>
              <w:rPr>
                <w:rFonts w:hint="eastAsia"/>
                <w:sz w:val="18"/>
                <w:szCs w:val="18"/>
              </w:rPr>
              <w:t>管理规范</w:t>
            </w:r>
          </w:p>
        </w:tc>
        <w:tc>
          <w:tcPr>
            <w:tcW w:w="7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5C91F4">
            <w:pPr>
              <w:spacing w:line="280" w:lineRule="exact"/>
              <w:rPr>
                <w:sz w:val="18"/>
                <w:szCs w:val="18"/>
              </w:rPr>
            </w:pPr>
            <w:r>
              <w:rPr>
                <w:rFonts w:hint="eastAsia"/>
                <w:sz w:val="18"/>
                <w:szCs w:val="18"/>
              </w:rPr>
              <w:t>*14.上期规范性检查问题是否按时整改  是❏  否❏</w:t>
            </w:r>
            <w:r>
              <w:rPr>
                <w:rFonts w:hint="eastAsia"/>
                <w:sz w:val="18"/>
                <w:szCs w:val="18"/>
              </w:rPr>
              <w:br w:type="textWrapping"/>
            </w:r>
            <w:r>
              <w:rPr>
                <w:rFonts w:hint="eastAsia"/>
                <w:sz w:val="18"/>
                <w:szCs w:val="18"/>
              </w:rPr>
              <w:t>未按时整改问题描述________________________</w:t>
            </w:r>
            <w:r>
              <w:rPr>
                <w:rFonts w:hint="eastAsia"/>
                <w:sz w:val="18"/>
                <w:szCs w:val="18"/>
              </w:rPr>
              <w:br w:type="textWrapping"/>
            </w:r>
            <w:r>
              <w:rPr>
                <w:rFonts w:hint="eastAsia"/>
                <w:sz w:val="18"/>
                <w:szCs w:val="18"/>
              </w:rPr>
              <w:t>15.现有的取水计量器具是否均在水行政主管部门监管平台上建立完整的计量电子档案  是❏  否❏</w:t>
            </w:r>
            <w:r>
              <w:rPr>
                <w:rFonts w:hint="eastAsia"/>
                <w:sz w:val="18"/>
                <w:szCs w:val="18"/>
              </w:rPr>
              <w:br w:type="textWrapping"/>
            </w:r>
            <w:r>
              <w:rPr>
                <w:rFonts w:hint="eastAsia"/>
                <w:sz w:val="18"/>
                <w:szCs w:val="18"/>
              </w:rPr>
              <w:t>（1）计量点_（名称）__，是否已建立计量电子档案  是❏  否❏</w:t>
            </w:r>
            <w:r>
              <w:rPr>
                <w:rFonts w:hint="eastAsia"/>
                <w:sz w:val="18"/>
                <w:szCs w:val="18"/>
              </w:rPr>
              <w:br w:type="textWrapping"/>
            </w:r>
            <w:r>
              <w:rPr>
                <w:rFonts w:hint="eastAsia"/>
                <w:sz w:val="18"/>
                <w:szCs w:val="18"/>
              </w:rPr>
              <w:t xml:space="preserve">（2）计量点_（名称）__，是否已建立计量电子档案  是❏  否❏ </w:t>
            </w:r>
            <w:r>
              <w:rPr>
                <w:rFonts w:hint="eastAsia"/>
                <w:sz w:val="18"/>
                <w:szCs w:val="18"/>
              </w:rPr>
              <w:br w:type="textWrapping"/>
            </w:r>
            <w:r>
              <w:rPr>
                <w:rFonts w:hint="eastAsia"/>
                <w:sz w:val="18"/>
                <w:szCs w:val="18"/>
              </w:rPr>
              <w:t>未建立计量电子档案问题描述________________________</w:t>
            </w:r>
            <w:r>
              <w:rPr>
                <w:rFonts w:hint="eastAsia"/>
                <w:sz w:val="18"/>
                <w:szCs w:val="18"/>
              </w:rPr>
              <w:br w:type="textWrapping"/>
            </w:r>
            <w:r>
              <w:rPr>
                <w:rFonts w:hint="eastAsia"/>
                <w:sz w:val="18"/>
                <w:szCs w:val="18"/>
              </w:rPr>
              <w:t>16.规模取水单位取水计量器具是否均已安装在线传输设施  是❏  否❏ 非规模取水单位❏</w:t>
            </w:r>
            <w:r>
              <w:rPr>
                <w:rFonts w:hint="eastAsia"/>
                <w:sz w:val="18"/>
                <w:szCs w:val="18"/>
              </w:rPr>
              <w:br w:type="textWrapping"/>
            </w:r>
            <w:r>
              <w:rPr>
                <w:rFonts w:hint="eastAsia"/>
                <w:sz w:val="18"/>
                <w:szCs w:val="18"/>
              </w:rPr>
              <w:t>（1）计量点（名称）_，在线监测站点编码______，绑定取水许可证号______</w:t>
            </w:r>
            <w:r>
              <w:rPr>
                <w:rFonts w:hint="eastAsia"/>
                <w:sz w:val="18"/>
                <w:szCs w:val="18"/>
              </w:rPr>
              <w:br w:type="textWrapping"/>
            </w:r>
            <w:r>
              <w:rPr>
                <w:rFonts w:hint="eastAsia"/>
                <w:sz w:val="18"/>
                <w:szCs w:val="18"/>
              </w:rPr>
              <w:t>（2）计量点（名称）_，在线监测站点编码______，绑定取水许可证号______</w:t>
            </w:r>
            <w:r>
              <w:rPr>
                <w:rFonts w:hint="eastAsia"/>
                <w:sz w:val="18"/>
                <w:szCs w:val="18"/>
              </w:rPr>
              <w:br w:type="textWrapping"/>
            </w:r>
            <w:r>
              <w:rPr>
                <w:rFonts w:hint="eastAsia"/>
                <w:sz w:val="18"/>
                <w:szCs w:val="18"/>
              </w:rPr>
              <w:t>规模取水单位计量器具是否均已安装在线传输设施问题描述______________</w:t>
            </w:r>
          </w:p>
        </w:tc>
      </w:tr>
      <w:tr w14:paraId="7FFA37E9">
        <w:tblPrEx>
          <w:tblCellMar>
            <w:top w:w="0" w:type="dxa"/>
            <w:left w:w="108" w:type="dxa"/>
            <w:bottom w:w="0" w:type="dxa"/>
            <w:right w:w="108" w:type="dxa"/>
          </w:tblCellMar>
        </w:tblPrEx>
        <w:trPr>
          <w:trHeight w:val="1130" w:hRule="atLeast"/>
        </w:trPr>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0408">
            <w:pPr>
              <w:spacing w:line="280" w:lineRule="exact"/>
              <w:rPr>
                <w:sz w:val="18"/>
                <w:szCs w:val="18"/>
              </w:rPr>
            </w:pPr>
            <w:r>
              <w:rPr>
                <w:rFonts w:hint="eastAsia"/>
                <w:sz w:val="18"/>
                <w:szCs w:val="18"/>
              </w:rPr>
              <w:t>整改要求</w:t>
            </w:r>
          </w:p>
        </w:tc>
        <w:tc>
          <w:tcPr>
            <w:tcW w:w="7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1A13F7">
            <w:pPr>
              <w:spacing w:line="280" w:lineRule="exact"/>
              <w:rPr>
                <w:sz w:val="18"/>
                <w:szCs w:val="18"/>
              </w:rPr>
            </w:pPr>
          </w:p>
        </w:tc>
      </w:tr>
      <w:tr w14:paraId="50F6D2A8">
        <w:tblPrEx>
          <w:tblCellMar>
            <w:top w:w="0" w:type="dxa"/>
            <w:left w:w="108" w:type="dxa"/>
            <w:bottom w:w="0" w:type="dxa"/>
            <w:right w:w="108" w:type="dxa"/>
          </w:tblCellMar>
        </w:tblPrEx>
        <w:trPr>
          <w:trHeight w:val="2220" w:hRule="atLeast"/>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445C">
            <w:pPr>
              <w:spacing w:line="280" w:lineRule="exact"/>
              <w:rPr>
                <w:sz w:val="18"/>
                <w:szCs w:val="18"/>
              </w:rPr>
            </w:pPr>
            <w:r>
              <w:rPr>
                <w:rFonts w:hint="eastAsia"/>
                <w:sz w:val="18"/>
                <w:szCs w:val="18"/>
              </w:rPr>
              <w:t>检查结论</w:t>
            </w:r>
          </w:p>
        </w:tc>
        <w:tc>
          <w:tcPr>
            <w:tcW w:w="7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CA0490">
            <w:pPr>
              <w:spacing w:line="280" w:lineRule="exact"/>
              <w:rPr>
                <w:sz w:val="18"/>
                <w:szCs w:val="18"/>
              </w:rPr>
            </w:pPr>
            <w:r>
              <w:rPr>
                <w:rFonts w:hint="eastAsia" w:ascii="楷体_GB2312" w:hAnsi="楷体_GB2312" w:eastAsia="楷体_GB2312" w:cs="楷体_GB2312"/>
                <w:sz w:val="24"/>
              </w:rPr>
              <w:t>是否通过检查： 是❏  否❏</w:t>
            </w:r>
            <w:r>
              <w:rPr>
                <w:rFonts w:hint="eastAsia" w:ascii="楷体_GB2312" w:hAnsi="楷体_GB2312" w:eastAsia="楷体_GB2312" w:cs="楷体_GB2312"/>
                <w:sz w:val="24"/>
              </w:rPr>
              <w:br w:type="textWrapping"/>
            </w:r>
            <w:r>
              <w:rPr>
                <w:rFonts w:hint="eastAsia" w:ascii="楷体_GB2312" w:hAnsi="楷体_GB2312" w:eastAsia="楷体_GB2312" w:cs="楷体_GB2312"/>
                <w:sz w:val="24"/>
              </w:rPr>
              <w:t xml:space="preserve">若结果为否，请说明原因  </w:t>
            </w:r>
            <w:r>
              <w:rPr>
                <w:rFonts w:hint="eastAsia" w:ascii="楷体_GB2312" w:hAnsi="楷体_GB2312" w:eastAsia="楷体_GB2312" w:cs="楷体_GB2312"/>
                <w:sz w:val="24"/>
              </w:rPr>
              <w:br w:type="textWrapping"/>
            </w:r>
            <w:r>
              <w:rPr>
                <w:rFonts w:hint="eastAsia" w:ascii="楷体_GB2312" w:hAnsi="楷体_GB2312" w:eastAsia="楷体_GB2312" w:cs="楷体_GB2312"/>
                <w:sz w:val="24"/>
              </w:rPr>
              <w:t xml:space="preserve">                                    监督检查单位：</w:t>
            </w:r>
            <w:r>
              <w:rPr>
                <w:rFonts w:hint="eastAsia" w:ascii="楷体_GB2312" w:hAnsi="楷体_GB2312" w:eastAsia="楷体_GB2312" w:cs="楷体_GB2312"/>
                <w:sz w:val="24"/>
              </w:rPr>
              <w:br w:type="textWrapping"/>
            </w:r>
            <w:r>
              <w:rPr>
                <w:rFonts w:hint="eastAsia" w:ascii="楷体_GB2312" w:hAnsi="楷体_GB2312" w:eastAsia="楷体_GB2312" w:cs="楷体_GB2312"/>
                <w:sz w:val="24"/>
              </w:rPr>
              <w:t xml:space="preserve">                                       年     月    日</w:t>
            </w:r>
          </w:p>
        </w:tc>
      </w:tr>
      <w:tr w14:paraId="4A9ECEA8">
        <w:tblPrEx>
          <w:tblCellMar>
            <w:top w:w="0" w:type="dxa"/>
            <w:left w:w="108" w:type="dxa"/>
            <w:bottom w:w="0" w:type="dxa"/>
            <w:right w:w="108" w:type="dxa"/>
          </w:tblCellMar>
        </w:tblPrEx>
        <w:trPr>
          <w:trHeight w:val="323" w:hRule="atLeast"/>
        </w:trPr>
        <w:tc>
          <w:tcPr>
            <w:tcW w:w="8539" w:type="dxa"/>
            <w:gridSpan w:val="4"/>
            <w:tcBorders>
              <w:top w:val="nil"/>
              <w:left w:val="nil"/>
              <w:bottom w:val="nil"/>
              <w:right w:val="nil"/>
            </w:tcBorders>
            <w:shd w:val="clear" w:color="auto" w:fill="auto"/>
            <w:vAlign w:val="center"/>
          </w:tcPr>
          <w:p w14:paraId="30CCBB70">
            <w:pPr>
              <w:widowControl/>
              <w:jc w:val="left"/>
              <w:textAlignment w:val="center"/>
              <w:rPr>
                <w:rFonts w:ascii="仿宋" w:hAnsi="仿宋" w:eastAsia="仿宋" w:cs="仿宋"/>
                <w:sz w:val="20"/>
                <w:szCs w:val="20"/>
              </w:rPr>
            </w:pPr>
            <w:r>
              <w:rPr>
                <w:rFonts w:hint="eastAsia"/>
                <w:sz w:val="18"/>
                <w:szCs w:val="18"/>
              </w:rPr>
              <w:t>注：*项为严重问题，当该项为否时，取水计量规范性检查不予通过。其余项目为一般问题，当该项为否时，本次规范性检查可以通过，但需要提出整改要求，限期整改，未按时完成整改的，下次规范性检查不予通过。</w:t>
            </w:r>
          </w:p>
        </w:tc>
      </w:tr>
    </w:tbl>
    <w:p w14:paraId="67D6E2B1">
      <w:pPr>
        <w:jc w:val="center"/>
        <w:rPr>
          <w:sz w:val="24"/>
          <w:szCs w:val="21"/>
        </w:rPr>
      </w:pPr>
    </w:p>
    <w:p w14:paraId="66CBF265">
      <w:pPr>
        <w:jc w:val="center"/>
        <w:rPr>
          <w:sz w:val="24"/>
          <w:szCs w:val="21"/>
        </w:rPr>
      </w:pPr>
    </w:p>
    <w:p w14:paraId="2F5B99E5">
      <w:pPr>
        <w:jc w:val="center"/>
        <w:rPr>
          <w:sz w:val="24"/>
          <w:szCs w:val="21"/>
        </w:rPr>
      </w:pPr>
    </w:p>
    <w:p w14:paraId="448D7C1F">
      <w:pPr>
        <w:jc w:val="center"/>
        <w:rPr>
          <w:sz w:val="24"/>
          <w:szCs w:val="21"/>
        </w:rPr>
      </w:pPr>
    </w:p>
    <w:p w14:paraId="2C8E0D62">
      <w:pPr>
        <w:jc w:val="center"/>
        <w:rPr>
          <w:sz w:val="24"/>
          <w:szCs w:val="21"/>
        </w:rPr>
      </w:pPr>
    </w:p>
    <w:p w14:paraId="45DC91CC">
      <w:pPr>
        <w:jc w:val="center"/>
        <w:rPr>
          <w:sz w:val="24"/>
          <w:szCs w:val="21"/>
        </w:rPr>
      </w:pPr>
    </w:p>
    <w:p w14:paraId="514F87ED">
      <w:pPr>
        <w:jc w:val="center"/>
        <w:rPr>
          <w:sz w:val="24"/>
          <w:szCs w:val="21"/>
        </w:rPr>
      </w:pPr>
    </w:p>
    <w:p w14:paraId="3778559B">
      <w:pPr>
        <w:jc w:val="center"/>
        <w:rPr>
          <w:sz w:val="24"/>
          <w:szCs w:val="21"/>
        </w:rPr>
      </w:pPr>
    </w:p>
    <w:p w14:paraId="38AE1F4D">
      <w:pPr>
        <w:jc w:val="center"/>
        <w:rPr>
          <w:sz w:val="24"/>
          <w:szCs w:val="21"/>
        </w:rPr>
      </w:pPr>
    </w:p>
    <w:p w14:paraId="3FFC3752">
      <w:pPr>
        <w:jc w:val="center"/>
        <w:rPr>
          <w:sz w:val="24"/>
          <w:szCs w:val="21"/>
        </w:rPr>
      </w:pPr>
    </w:p>
    <w:p w14:paraId="51223261">
      <w:pPr>
        <w:spacing w:line="590" w:lineRule="exact"/>
        <w:rPr>
          <w:rFonts w:ascii="黑体" w:hAnsi="黑体" w:eastAsia="黑体" w:cs="黑体"/>
          <w:szCs w:val="32"/>
        </w:rPr>
        <w:sectPr>
          <w:pgSz w:w="11906" w:h="16838"/>
          <w:pgMar w:top="1134" w:right="1417" w:bottom="1134" w:left="1417" w:header="851" w:footer="992" w:gutter="0"/>
          <w:cols w:space="425" w:num="1"/>
          <w:docGrid w:type="lines" w:linePitch="312" w:charSpace="0"/>
        </w:sectPr>
      </w:pPr>
    </w:p>
    <w:p w14:paraId="5196B4CD">
      <w:pPr>
        <w:spacing w:line="590" w:lineRule="exact"/>
        <w:rPr>
          <w:rFonts w:ascii="黑体" w:hAnsi="黑体" w:eastAsia="黑体" w:cs="黑体"/>
          <w:szCs w:val="32"/>
        </w:rPr>
      </w:pPr>
      <w:r>
        <w:rPr>
          <w:rFonts w:hint="eastAsia" w:ascii="黑体" w:hAnsi="黑体" w:eastAsia="黑体" w:cs="黑体"/>
          <w:szCs w:val="32"/>
        </w:rPr>
        <w:t>附件4</w:t>
      </w:r>
    </w:p>
    <w:p w14:paraId="5F236526">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baseline"/>
        <w:rPr>
          <w:rFonts w:ascii="方正小标宋简体" w:hAnsi="方正小标宋简体" w:eastAsia="方正小标宋简体" w:cs="方正小标宋简体"/>
          <w:b w:val="0"/>
          <w:bCs w:val="0"/>
          <w:kern w:val="0"/>
          <w:sz w:val="36"/>
          <w:szCs w:val="36"/>
          <w:lang w:bidi="ar"/>
        </w:rPr>
      </w:pPr>
      <w:r>
        <w:rPr>
          <w:rFonts w:hint="eastAsia" w:ascii="方正小标宋简体" w:hAnsi="方正小标宋简体" w:eastAsia="方正小标宋简体" w:cs="方正小标宋简体"/>
          <w:b w:val="0"/>
          <w:bCs w:val="0"/>
          <w:kern w:val="0"/>
          <w:sz w:val="36"/>
          <w:szCs w:val="36"/>
          <w:lang w:bidi="ar"/>
        </w:rPr>
        <w:t>福建省用水定额对标情况表</w:t>
      </w:r>
    </w:p>
    <w:p w14:paraId="3C75B06C">
      <w:pPr>
        <w:jc w:val="center"/>
        <w:rPr>
          <w:rFonts w:hint="eastAsia" w:ascii="楷体_GB2312" w:hAnsi="楷体_GB2312" w:eastAsia="楷体_GB2312" w:cs="楷体_GB2312"/>
          <w:szCs w:val="32"/>
        </w:rPr>
      </w:pPr>
      <w:r>
        <w:rPr>
          <w:rFonts w:hint="eastAsia" w:ascii="楷体_GB2312" w:hAnsi="楷体_GB2312" w:eastAsia="楷体_GB2312" w:cs="楷体_GB2312"/>
          <w:szCs w:val="32"/>
        </w:rPr>
        <w:t>（火电行业）</w:t>
      </w:r>
    </w:p>
    <w:p w14:paraId="3D5BADDB">
      <w:pPr>
        <w:keepNext w:val="0"/>
        <w:keepLines w:val="0"/>
        <w:pageBreakBefore w:val="0"/>
        <w:widowControl w:val="0"/>
        <w:tabs>
          <w:tab w:val="left" w:pos="9000"/>
          <w:tab w:val="left" w:pos="9360"/>
        </w:tabs>
        <w:kinsoku/>
        <w:wordWrap/>
        <w:overflowPunct/>
        <w:topLinePunct w:val="0"/>
        <w:autoSpaceDE/>
        <w:autoSpaceDN/>
        <w:bidi w:val="0"/>
        <w:adjustRightInd/>
        <w:snapToGrid/>
        <w:ind w:right="947"/>
        <w:textAlignment w:val="auto"/>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统计年度：</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年度</w:t>
      </w:r>
    </w:p>
    <w:tbl>
      <w:tblPr>
        <w:tblStyle w:val="8"/>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65"/>
        <w:gridCol w:w="1170"/>
        <w:gridCol w:w="208"/>
        <w:gridCol w:w="1409"/>
        <w:gridCol w:w="352"/>
        <w:gridCol w:w="1324"/>
        <w:gridCol w:w="421"/>
        <w:gridCol w:w="1429"/>
        <w:gridCol w:w="1123"/>
      </w:tblGrid>
      <w:tr w14:paraId="3FC7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89" w:type="pct"/>
            <w:gridSpan w:val="2"/>
            <w:vAlign w:val="center"/>
          </w:tcPr>
          <w:p w14:paraId="6B1A33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r>
              <w:rPr>
                <w:rFonts w:eastAsia="方正仿宋_GB2312"/>
                <w:sz w:val="28"/>
                <w:szCs w:val="28"/>
              </w:rPr>
              <w:t>企业名称</w:t>
            </w:r>
          </w:p>
        </w:tc>
        <w:tc>
          <w:tcPr>
            <w:tcW w:w="1693" w:type="pct"/>
            <w:gridSpan w:val="4"/>
            <w:vAlign w:val="center"/>
          </w:tcPr>
          <w:p w14:paraId="3327BB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p>
        </w:tc>
        <w:tc>
          <w:tcPr>
            <w:tcW w:w="940" w:type="pct"/>
            <w:gridSpan w:val="2"/>
            <w:vAlign w:val="center"/>
          </w:tcPr>
          <w:p w14:paraId="778441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r>
              <w:rPr>
                <w:rFonts w:eastAsia="方正仿宋_GB2312"/>
                <w:sz w:val="28"/>
                <w:szCs w:val="28"/>
              </w:rPr>
              <w:t>地   址</w:t>
            </w:r>
          </w:p>
        </w:tc>
        <w:tc>
          <w:tcPr>
            <w:tcW w:w="1376" w:type="pct"/>
            <w:gridSpan w:val="2"/>
            <w:vAlign w:val="center"/>
          </w:tcPr>
          <w:p w14:paraId="19D779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p>
        </w:tc>
      </w:tr>
      <w:tr w14:paraId="4B65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89" w:type="pct"/>
            <w:gridSpan w:val="2"/>
            <w:vAlign w:val="center"/>
          </w:tcPr>
          <w:p w14:paraId="0B6B0C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r>
              <w:rPr>
                <w:rFonts w:eastAsia="方正仿宋_GB2312"/>
                <w:sz w:val="28"/>
                <w:szCs w:val="28"/>
              </w:rPr>
              <w:t>取水许可量</w:t>
            </w:r>
          </w:p>
        </w:tc>
        <w:tc>
          <w:tcPr>
            <w:tcW w:w="1693" w:type="pct"/>
            <w:gridSpan w:val="4"/>
            <w:vAlign w:val="center"/>
          </w:tcPr>
          <w:p w14:paraId="30A6C1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p>
        </w:tc>
        <w:tc>
          <w:tcPr>
            <w:tcW w:w="940" w:type="pct"/>
            <w:gridSpan w:val="2"/>
            <w:vAlign w:val="center"/>
          </w:tcPr>
          <w:p w14:paraId="66B969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r>
              <w:rPr>
                <w:rFonts w:eastAsia="方正仿宋_GB2312"/>
                <w:sz w:val="28"/>
                <w:szCs w:val="28"/>
              </w:rPr>
              <w:t>年度计划用水量（</w:t>
            </w:r>
            <w:r>
              <w:rPr>
                <w:rFonts w:hint="eastAsia" w:eastAsia="方正仿宋_GB2312"/>
                <w:sz w:val="28"/>
                <w:szCs w:val="28"/>
              </w:rPr>
              <w:t>m</w:t>
            </w:r>
            <w:r>
              <w:rPr>
                <w:rFonts w:eastAsia="方正仿宋_GB2312"/>
                <w:sz w:val="28"/>
                <w:szCs w:val="28"/>
                <w:vertAlign w:val="superscript"/>
              </w:rPr>
              <w:t>3</w:t>
            </w:r>
            <w:r>
              <w:rPr>
                <w:rFonts w:eastAsia="方正仿宋_GB2312"/>
                <w:sz w:val="28"/>
                <w:szCs w:val="28"/>
              </w:rPr>
              <w:t>）</w:t>
            </w:r>
          </w:p>
        </w:tc>
        <w:tc>
          <w:tcPr>
            <w:tcW w:w="1376" w:type="pct"/>
            <w:gridSpan w:val="2"/>
            <w:vAlign w:val="center"/>
          </w:tcPr>
          <w:p w14:paraId="6EC9A3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p>
        </w:tc>
      </w:tr>
      <w:tr w14:paraId="6DE7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000" w:type="pct"/>
            <w:gridSpan w:val="10"/>
            <w:vAlign w:val="center"/>
          </w:tcPr>
          <w:p w14:paraId="05DF1F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r>
              <w:rPr>
                <w:rFonts w:eastAsia="方正仿宋_GB2312"/>
                <w:sz w:val="28"/>
                <w:szCs w:val="28"/>
              </w:rPr>
              <w:t>用水情况汇总（A）</w:t>
            </w:r>
          </w:p>
        </w:tc>
      </w:tr>
      <w:tr w14:paraId="5DF2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00" w:type="pct"/>
            <w:vAlign w:val="center"/>
          </w:tcPr>
          <w:p w14:paraId="16CC3A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r>
              <w:rPr>
                <w:rFonts w:eastAsia="方正仿宋_GB2312"/>
                <w:sz w:val="28"/>
                <w:szCs w:val="28"/>
              </w:rPr>
              <w:t>总取水量（</w:t>
            </w:r>
            <w:r>
              <w:rPr>
                <w:rFonts w:hint="eastAsia" w:eastAsia="方正仿宋_GB2312"/>
                <w:sz w:val="28"/>
                <w:szCs w:val="28"/>
              </w:rPr>
              <w:t>m</w:t>
            </w:r>
            <w:r>
              <w:rPr>
                <w:rFonts w:eastAsia="方正仿宋_GB2312"/>
                <w:sz w:val="28"/>
                <w:szCs w:val="28"/>
                <w:vertAlign w:val="superscript"/>
              </w:rPr>
              <w:t>3</w:t>
            </w:r>
            <w:r>
              <w:rPr>
                <w:rFonts w:eastAsia="方正仿宋_GB2312"/>
                <w:sz w:val="28"/>
                <w:szCs w:val="28"/>
              </w:rPr>
              <w:t>）</w:t>
            </w:r>
          </w:p>
          <w:p w14:paraId="17AE2E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r>
              <w:rPr>
                <w:rFonts w:eastAsia="方正仿宋_GB2312"/>
                <w:sz w:val="28"/>
                <w:szCs w:val="28"/>
              </w:rPr>
              <w:t>（1）</w:t>
            </w:r>
          </w:p>
        </w:tc>
        <w:tc>
          <w:tcPr>
            <w:tcW w:w="832" w:type="pct"/>
            <w:gridSpan w:val="3"/>
            <w:vAlign w:val="center"/>
          </w:tcPr>
          <w:p w14:paraId="7201AC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r>
              <w:rPr>
                <w:rFonts w:eastAsia="方正仿宋_GB2312"/>
                <w:sz w:val="28"/>
                <w:szCs w:val="28"/>
              </w:rPr>
              <w:t>自来水（</w:t>
            </w:r>
            <w:r>
              <w:rPr>
                <w:rFonts w:hint="eastAsia" w:eastAsia="方正仿宋_GB2312"/>
                <w:sz w:val="28"/>
                <w:szCs w:val="28"/>
              </w:rPr>
              <w:t>m</w:t>
            </w:r>
            <w:r>
              <w:rPr>
                <w:rFonts w:eastAsia="方正仿宋_GB2312"/>
                <w:sz w:val="28"/>
                <w:szCs w:val="28"/>
                <w:vertAlign w:val="superscript"/>
              </w:rPr>
              <w:t>3</w:t>
            </w:r>
            <w:r>
              <w:rPr>
                <w:rFonts w:eastAsia="方正仿宋_GB2312"/>
                <w:sz w:val="28"/>
                <w:szCs w:val="28"/>
              </w:rPr>
              <w:t>）</w:t>
            </w:r>
          </w:p>
          <w:p w14:paraId="4E4307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r>
              <w:rPr>
                <w:rFonts w:eastAsia="方正仿宋_GB2312"/>
                <w:sz w:val="28"/>
                <w:szCs w:val="28"/>
              </w:rPr>
              <w:t>（2）</w:t>
            </w:r>
          </w:p>
        </w:tc>
        <w:tc>
          <w:tcPr>
            <w:tcW w:w="949" w:type="pct"/>
            <w:gridSpan w:val="2"/>
            <w:vAlign w:val="center"/>
          </w:tcPr>
          <w:p w14:paraId="452CB9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r>
              <w:rPr>
                <w:rFonts w:eastAsia="方正仿宋_GB2312"/>
                <w:sz w:val="28"/>
                <w:szCs w:val="28"/>
              </w:rPr>
              <w:t>自备水源（</w:t>
            </w:r>
            <w:r>
              <w:rPr>
                <w:rFonts w:hint="eastAsia" w:eastAsia="方正仿宋_GB2312"/>
                <w:sz w:val="28"/>
                <w:szCs w:val="28"/>
              </w:rPr>
              <w:t>m</w:t>
            </w:r>
            <w:r>
              <w:rPr>
                <w:rFonts w:eastAsia="方正仿宋_GB2312"/>
                <w:sz w:val="28"/>
                <w:szCs w:val="28"/>
                <w:vertAlign w:val="superscript"/>
              </w:rPr>
              <w:t>3</w:t>
            </w:r>
            <w:r>
              <w:rPr>
                <w:rFonts w:eastAsia="方正仿宋_GB2312"/>
                <w:sz w:val="28"/>
                <w:szCs w:val="28"/>
              </w:rPr>
              <w:t>）</w:t>
            </w:r>
          </w:p>
          <w:p w14:paraId="4C2B1A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r>
              <w:rPr>
                <w:rFonts w:eastAsia="方正仿宋_GB2312"/>
                <w:sz w:val="28"/>
                <w:szCs w:val="28"/>
              </w:rPr>
              <w:t>（3）</w:t>
            </w:r>
          </w:p>
        </w:tc>
        <w:tc>
          <w:tcPr>
            <w:tcW w:w="940" w:type="pct"/>
            <w:gridSpan w:val="2"/>
            <w:vAlign w:val="center"/>
          </w:tcPr>
          <w:p w14:paraId="4A2129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r>
              <w:rPr>
                <w:rFonts w:eastAsia="方正仿宋_GB2312"/>
                <w:sz w:val="28"/>
                <w:szCs w:val="28"/>
              </w:rPr>
              <w:t>其它水源（</w:t>
            </w:r>
            <w:r>
              <w:rPr>
                <w:rFonts w:hint="eastAsia" w:eastAsia="方正仿宋_GB2312"/>
                <w:sz w:val="28"/>
                <w:szCs w:val="28"/>
              </w:rPr>
              <w:t>m</w:t>
            </w:r>
            <w:r>
              <w:rPr>
                <w:rFonts w:eastAsia="方正仿宋_GB2312"/>
                <w:sz w:val="28"/>
                <w:szCs w:val="28"/>
                <w:vertAlign w:val="superscript"/>
              </w:rPr>
              <w:t>3</w:t>
            </w:r>
            <w:r>
              <w:rPr>
                <w:rFonts w:eastAsia="方正仿宋_GB2312"/>
                <w:sz w:val="28"/>
                <w:szCs w:val="28"/>
              </w:rPr>
              <w:t>）</w:t>
            </w:r>
          </w:p>
          <w:p w14:paraId="51FB1B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r>
              <w:rPr>
                <w:rFonts w:eastAsia="方正仿宋_GB2312"/>
                <w:sz w:val="28"/>
                <w:szCs w:val="28"/>
              </w:rPr>
              <w:t>（4）</w:t>
            </w:r>
          </w:p>
        </w:tc>
        <w:tc>
          <w:tcPr>
            <w:tcW w:w="771" w:type="pct"/>
            <w:vAlign w:val="center"/>
          </w:tcPr>
          <w:p w14:paraId="1B553F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r>
              <w:rPr>
                <w:rFonts w:eastAsia="方正仿宋_GB2312"/>
                <w:sz w:val="28"/>
                <w:szCs w:val="28"/>
              </w:rPr>
              <w:t>其它水源类型</w:t>
            </w:r>
          </w:p>
          <w:p w14:paraId="6F97FF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r>
              <w:rPr>
                <w:rFonts w:eastAsia="方正仿宋_GB2312"/>
                <w:sz w:val="28"/>
                <w:szCs w:val="28"/>
              </w:rPr>
              <w:t>（</w:t>
            </w:r>
            <w:r>
              <w:rPr>
                <w:rFonts w:hint="eastAsia" w:eastAsia="方正仿宋_GB2312"/>
                <w:sz w:val="28"/>
                <w:szCs w:val="28"/>
              </w:rPr>
              <w:t>m</w:t>
            </w:r>
            <w:r>
              <w:rPr>
                <w:rFonts w:eastAsia="方正仿宋_GB2312"/>
                <w:sz w:val="28"/>
                <w:szCs w:val="28"/>
                <w:vertAlign w:val="superscript"/>
              </w:rPr>
              <w:t>3</w:t>
            </w:r>
            <w:r>
              <w:rPr>
                <w:rFonts w:eastAsia="方正仿宋_GB2312"/>
                <w:sz w:val="28"/>
                <w:szCs w:val="28"/>
              </w:rPr>
              <w:t>）</w:t>
            </w:r>
          </w:p>
        </w:tc>
        <w:tc>
          <w:tcPr>
            <w:tcW w:w="605" w:type="pct"/>
            <w:vAlign w:val="center"/>
          </w:tcPr>
          <w:p w14:paraId="4EAD38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r>
              <w:rPr>
                <w:rFonts w:eastAsia="方正仿宋_GB2312"/>
                <w:sz w:val="28"/>
                <w:szCs w:val="28"/>
              </w:rPr>
              <w:t>重复利用率（%）</w:t>
            </w:r>
          </w:p>
        </w:tc>
      </w:tr>
      <w:tr w14:paraId="1BBE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00" w:type="pct"/>
            <w:vAlign w:val="center"/>
          </w:tcPr>
          <w:p w14:paraId="213B5D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p>
        </w:tc>
        <w:tc>
          <w:tcPr>
            <w:tcW w:w="832" w:type="pct"/>
            <w:gridSpan w:val="3"/>
            <w:vAlign w:val="center"/>
          </w:tcPr>
          <w:p w14:paraId="5E8F81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p>
        </w:tc>
        <w:tc>
          <w:tcPr>
            <w:tcW w:w="949" w:type="pct"/>
            <w:gridSpan w:val="2"/>
            <w:vAlign w:val="center"/>
          </w:tcPr>
          <w:p w14:paraId="53E881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p>
        </w:tc>
        <w:tc>
          <w:tcPr>
            <w:tcW w:w="940" w:type="pct"/>
            <w:gridSpan w:val="2"/>
            <w:vAlign w:val="center"/>
          </w:tcPr>
          <w:p w14:paraId="3427E4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p>
        </w:tc>
        <w:tc>
          <w:tcPr>
            <w:tcW w:w="771" w:type="pct"/>
            <w:vAlign w:val="center"/>
          </w:tcPr>
          <w:p w14:paraId="56049B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p>
        </w:tc>
        <w:tc>
          <w:tcPr>
            <w:tcW w:w="605" w:type="pct"/>
            <w:vAlign w:val="center"/>
          </w:tcPr>
          <w:p w14:paraId="537574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p>
        </w:tc>
      </w:tr>
      <w:tr w14:paraId="1006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00" w:type="pct"/>
            <w:gridSpan w:val="10"/>
            <w:vAlign w:val="center"/>
          </w:tcPr>
          <w:p w14:paraId="3CB9F2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r>
              <w:rPr>
                <w:rFonts w:eastAsia="方正仿宋_GB2312"/>
                <w:sz w:val="28"/>
                <w:szCs w:val="28"/>
              </w:rPr>
              <w:t>企业基本情况（B）</w:t>
            </w:r>
          </w:p>
        </w:tc>
      </w:tr>
      <w:tr w14:paraId="46B5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89" w:type="pct"/>
            <w:gridSpan w:val="2"/>
            <w:tcBorders>
              <w:bottom w:val="single" w:color="auto" w:sz="4" w:space="0"/>
            </w:tcBorders>
            <w:vAlign w:val="center"/>
          </w:tcPr>
          <w:p w14:paraId="0CF03C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r>
              <w:rPr>
                <w:rFonts w:eastAsia="方正仿宋_GB2312"/>
                <w:sz w:val="28"/>
                <w:szCs w:val="28"/>
              </w:rPr>
              <w:t>类型</w:t>
            </w:r>
          </w:p>
        </w:tc>
        <w:tc>
          <w:tcPr>
            <w:tcW w:w="1693" w:type="pct"/>
            <w:gridSpan w:val="4"/>
            <w:tcBorders>
              <w:bottom w:val="single" w:color="auto" w:sz="4" w:space="0"/>
            </w:tcBorders>
            <w:vAlign w:val="center"/>
          </w:tcPr>
          <w:p w14:paraId="70E523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r>
              <w:rPr>
                <w:rFonts w:eastAsia="方正仿宋_GB2312"/>
                <w:sz w:val="28"/>
                <w:szCs w:val="28"/>
              </w:rPr>
              <w:t>机组冷却形式</w:t>
            </w:r>
          </w:p>
        </w:tc>
        <w:tc>
          <w:tcPr>
            <w:tcW w:w="714" w:type="pct"/>
            <w:tcBorders>
              <w:bottom w:val="single" w:color="auto" w:sz="4" w:space="0"/>
            </w:tcBorders>
            <w:vAlign w:val="center"/>
          </w:tcPr>
          <w:p w14:paraId="13B540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r>
              <w:rPr>
                <w:rFonts w:eastAsia="方正仿宋_GB2312"/>
                <w:sz w:val="28"/>
                <w:szCs w:val="28"/>
              </w:rPr>
              <w:t>机组</w:t>
            </w:r>
          </w:p>
          <w:p w14:paraId="57D997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r>
              <w:rPr>
                <w:rFonts w:eastAsia="方正仿宋_GB2312"/>
                <w:sz w:val="28"/>
                <w:szCs w:val="28"/>
              </w:rPr>
              <w:t>容量</w:t>
            </w:r>
          </w:p>
        </w:tc>
        <w:tc>
          <w:tcPr>
            <w:tcW w:w="1602" w:type="pct"/>
            <w:gridSpan w:val="3"/>
            <w:tcBorders>
              <w:bottom w:val="single" w:color="auto" w:sz="4" w:space="0"/>
            </w:tcBorders>
            <w:vAlign w:val="center"/>
          </w:tcPr>
          <w:p w14:paraId="7379B0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r>
              <w:rPr>
                <w:rFonts w:eastAsia="方正仿宋_GB2312"/>
                <w:sz w:val="28"/>
                <w:szCs w:val="28"/>
              </w:rPr>
              <w:t>单位发电量取水量</w:t>
            </w:r>
          </w:p>
          <w:p w14:paraId="6846F1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方正仿宋_GB2312"/>
                <w:sz w:val="28"/>
                <w:szCs w:val="28"/>
                <w:lang w:eastAsia="zh-CN"/>
              </w:rPr>
            </w:pPr>
            <w:r>
              <w:rPr>
                <w:rFonts w:hint="eastAsia" w:eastAsia="方正仿宋_GB2312"/>
                <w:sz w:val="28"/>
                <w:szCs w:val="28"/>
                <w:lang w:eastAsia="zh-CN"/>
              </w:rPr>
              <w:t>（</w:t>
            </w:r>
            <w:r>
              <w:rPr>
                <w:rFonts w:hint="eastAsia" w:eastAsia="方正仿宋_GB2312"/>
                <w:sz w:val="28"/>
                <w:szCs w:val="28"/>
              </w:rPr>
              <w:t>定额通用值</w:t>
            </w:r>
            <w:r>
              <w:rPr>
                <w:rFonts w:hint="eastAsia" w:eastAsia="方正仿宋_GB2312"/>
                <w:sz w:val="28"/>
                <w:szCs w:val="28"/>
                <w:lang w:eastAsia="zh-CN"/>
              </w:rPr>
              <w:t>）</w:t>
            </w:r>
          </w:p>
        </w:tc>
      </w:tr>
      <w:tr w14:paraId="0BE2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989" w:type="pct"/>
            <w:gridSpan w:val="2"/>
            <w:vAlign w:val="center"/>
          </w:tcPr>
          <w:p w14:paraId="79E853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p>
        </w:tc>
        <w:tc>
          <w:tcPr>
            <w:tcW w:w="1693" w:type="pct"/>
            <w:gridSpan w:val="4"/>
            <w:vAlign w:val="center"/>
          </w:tcPr>
          <w:p w14:paraId="3F8F66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p>
        </w:tc>
        <w:tc>
          <w:tcPr>
            <w:tcW w:w="714" w:type="pct"/>
            <w:vAlign w:val="center"/>
          </w:tcPr>
          <w:p w14:paraId="1A005F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p>
        </w:tc>
        <w:tc>
          <w:tcPr>
            <w:tcW w:w="1602" w:type="pct"/>
            <w:gridSpan w:val="3"/>
            <w:vAlign w:val="center"/>
          </w:tcPr>
          <w:p w14:paraId="01EC35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p>
        </w:tc>
      </w:tr>
      <w:tr w14:paraId="208E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5000" w:type="pct"/>
            <w:gridSpan w:val="10"/>
            <w:vAlign w:val="center"/>
          </w:tcPr>
          <w:p w14:paraId="73E7FB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r>
              <w:rPr>
                <w:rFonts w:eastAsia="方正仿宋_GB2312"/>
                <w:sz w:val="28"/>
                <w:szCs w:val="28"/>
              </w:rPr>
              <w:t>经营用水基本情况（C）</w:t>
            </w:r>
          </w:p>
        </w:tc>
      </w:tr>
      <w:tr w14:paraId="2C80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492" w:type="pct"/>
            <w:gridSpan w:val="5"/>
            <w:vAlign w:val="center"/>
          </w:tcPr>
          <w:p w14:paraId="039E20FF">
            <w:pPr>
              <w:keepNext w:val="0"/>
              <w:keepLines w:val="0"/>
              <w:pageBreakBefore w:val="0"/>
              <w:widowControl w:val="0"/>
              <w:kinsoku/>
              <w:wordWrap/>
              <w:overflowPunct/>
              <w:topLinePunct w:val="0"/>
              <w:autoSpaceDE/>
              <w:autoSpaceDN/>
              <w:bidi w:val="0"/>
              <w:adjustRightInd/>
              <w:snapToGrid/>
              <w:spacing w:line="360" w:lineRule="exact"/>
              <w:ind w:firstLine="420" w:firstLineChars="150"/>
              <w:jc w:val="center"/>
              <w:textAlignment w:val="auto"/>
              <w:rPr>
                <w:rFonts w:eastAsia="方正仿宋_GB2312"/>
                <w:sz w:val="28"/>
                <w:szCs w:val="28"/>
              </w:rPr>
            </w:pPr>
            <w:r>
              <w:rPr>
                <w:rFonts w:eastAsia="方正仿宋_GB2312"/>
                <w:sz w:val="28"/>
                <w:szCs w:val="28"/>
              </w:rPr>
              <w:t>经营项目</w:t>
            </w:r>
          </w:p>
        </w:tc>
        <w:tc>
          <w:tcPr>
            <w:tcW w:w="2507" w:type="pct"/>
            <w:gridSpan w:val="5"/>
            <w:vAlign w:val="center"/>
          </w:tcPr>
          <w:p w14:paraId="796824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r>
              <w:rPr>
                <w:rFonts w:eastAsia="方正仿宋_GB2312"/>
                <w:sz w:val="28"/>
                <w:szCs w:val="28"/>
              </w:rPr>
              <w:t>年度经营取水量（</w:t>
            </w:r>
            <w:r>
              <w:rPr>
                <w:rFonts w:hint="eastAsia" w:eastAsia="方正仿宋_GB2312"/>
                <w:sz w:val="28"/>
                <w:szCs w:val="28"/>
              </w:rPr>
              <w:t>m</w:t>
            </w:r>
            <w:r>
              <w:rPr>
                <w:rFonts w:eastAsia="方正仿宋_GB2312"/>
                <w:sz w:val="28"/>
                <w:szCs w:val="28"/>
                <w:vertAlign w:val="superscript"/>
              </w:rPr>
              <w:t>3</w:t>
            </w:r>
            <w:r>
              <w:rPr>
                <w:rFonts w:eastAsia="方正仿宋_GB2312"/>
                <w:sz w:val="28"/>
                <w:szCs w:val="28"/>
              </w:rPr>
              <w:t>）（</w:t>
            </w:r>
            <w:r>
              <w:rPr>
                <w:rFonts w:hint="eastAsia" w:eastAsia="方正仿宋_GB2312"/>
                <w:sz w:val="28"/>
                <w:szCs w:val="28"/>
              </w:rPr>
              <w:t>5</w:t>
            </w:r>
            <w:r>
              <w:rPr>
                <w:rFonts w:eastAsia="方正仿宋_GB2312"/>
                <w:sz w:val="28"/>
                <w:szCs w:val="28"/>
              </w:rPr>
              <w:t>）</w:t>
            </w:r>
          </w:p>
        </w:tc>
      </w:tr>
      <w:tr w14:paraId="18DD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2492" w:type="pct"/>
            <w:gridSpan w:val="5"/>
            <w:vAlign w:val="center"/>
          </w:tcPr>
          <w:p w14:paraId="344DD0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p>
        </w:tc>
        <w:tc>
          <w:tcPr>
            <w:tcW w:w="2507" w:type="pct"/>
            <w:gridSpan w:val="5"/>
            <w:vAlign w:val="center"/>
          </w:tcPr>
          <w:p w14:paraId="722224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p>
        </w:tc>
      </w:tr>
      <w:tr w14:paraId="028A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5000" w:type="pct"/>
            <w:gridSpan w:val="10"/>
            <w:vAlign w:val="center"/>
          </w:tcPr>
          <w:p w14:paraId="233924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r>
              <w:rPr>
                <w:rFonts w:eastAsia="方正仿宋_GB2312"/>
                <w:sz w:val="28"/>
                <w:szCs w:val="28"/>
              </w:rPr>
              <w:t>主产品用水情况（D）</w:t>
            </w:r>
          </w:p>
        </w:tc>
      </w:tr>
      <w:tr w14:paraId="68E48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20" w:type="pct"/>
            <w:gridSpan w:val="3"/>
            <w:vAlign w:val="center"/>
          </w:tcPr>
          <w:p w14:paraId="2D7776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r>
              <w:rPr>
                <w:rFonts w:eastAsia="方正仿宋_GB2312"/>
                <w:sz w:val="28"/>
                <w:szCs w:val="28"/>
              </w:rPr>
              <w:t>上年度发电量</w:t>
            </w:r>
          </w:p>
          <w:p w14:paraId="5F472C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r>
              <w:rPr>
                <w:rFonts w:eastAsia="方正仿宋_GB2312"/>
                <w:sz w:val="28"/>
                <w:szCs w:val="28"/>
              </w:rPr>
              <w:t>（</w:t>
            </w:r>
            <w:bookmarkStart w:id="1" w:name="_GoBack"/>
            <w:bookmarkEnd w:id="1"/>
            <w:r>
              <w:rPr>
                <w:rFonts w:eastAsia="方正仿宋_GB2312"/>
                <w:sz w:val="28"/>
                <w:szCs w:val="28"/>
              </w:rPr>
              <w:t>MW·h）（</w:t>
            </w:r>
            <w:r>
              <w:rPr>
                <w:rFonts w:hint="eastAsia" w:eastAsia="方正仿宋_GB2312"/>
                <w:sz w:val="28"/>
                <w:szCs w:val="28"/>
              </w:rPr>
              <w:t>6</w:t>
            </w:r>
            <w:r>
              <w:rPr>
                <w:rFonts w:eastAsia="方正仿宋_GB2312"/>
                <w:sz w:val="28"/>
                <w:szCs w:val="28"/>
              </w:rPr>
              <w:t>）</w:t>
            </w:r>
          </w:p>
        </w:tc>
        <w:tc>
          <w:tcPr>
            <w:tcW w:w="2003" w:type="pct"/>
            <w:gridSpan w:val="5"/>
            <w:vAlign w:val="center"/>
          </w:tcPr>
          <w:p w14:paraId="11C13B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r>
              <w:rPr>
                <w:rFonts w:eastAsia="方正仿宋_GB2312"/>
                <w:sz w:val="28"/>
                <w:szCs w:val="28"/>
              </w:rPr>
              <w:t>单位发电量取水量</w:t>
            </w:r>
          </w:p>
          <w:p w14:paraId="320FCB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r>
              <w:rPr>
                <w:rFonts w:eastAsia="方正仿宋_GB2312"/>
                <w:sz w:val="28"/>
                <w:szCs w:val="28"/>
              </w:rPr>
              <w:t>[</w:t>
            </w:r>
            <w:r>
              <w:rPr>
                <w:rFonts w:hint="eastAsia" w:eastAsia="方正仿宋_GB2312"/>
                <w:sz w:val="28"/>
                <w:szCs w:val="28"/>
              </w:rPr>
              <w:t>m</w:t>
            </w:r>
            <w:r>
              <w:rPr>
                <w:rFonts w:eastAsia="方正仿宋_GB2312"/>
                <w:sz w:val="28"/>
                <w:szCs w:val="28"/>
                <w:vertAlign w:val="superscript"/>
              </w:rPr>
              <w:t>3</w:t>
            </w:r>
            <w:r>
              <w:rPr>
                <w:rFonts w:eastAsia="方正仿宋_GB2312"/>
                <w:sz w:val="28"/>
                <w:szCs w:val="28"/>
              </w:rPr>
              <w:t>/（MW·h）]（</w:t>
            </w:r>
            <w:r>
              <w:rPr>
                <w:rFonts w:hint="eastAsia" w:eastAsia="方正仿宋_GB2312"/>
                <w:sz w:val="28"/>
                <w:szCs w:val="28"/>
              </w:rPr>
              <w:t>7</w:t>
            </w:r>
            <w:r>
              <w:rPr>
                <w:rFonts w:eastAsia="方正仿宋_GB2312"/>
                <w:sz w:val="28"/>
                <w:szCs w:val="28"/>
              </w:rPr>
              <w:t>）</w:t>
            </w:r>
          </w:p>
        </w:tc>
        <w:tc>
          <w:tcPr>
            <w:tcW w:w="1376" w:type="pct"/>
            <w:gridSpan w:val="2"/>
            <w:vAlign w:val="center"/>
          </w:tcPr>
          <w:p w14:paraId="73B85C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r>
              <w:rPr>
                <w:rFonts w:eastAsia="方正仿宋_GB2312"/>
                <w:sz w:val="28"/>
                <w:szCs w:val="28"/>
              </w:rPr>
              <w:t>对标情况</w:t>
            </w:r>
          </w:p>
        </w:tc>
      </w:tr>
      <w:tr w14:paraId="408E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620" w:type="pct"/>
            <w:gridSpan w:val="3"/>
            <w:vAlign w:val="center"/>
          </w:tcPr>
          <w:p w14:paraId="1CFA1F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p>
        </w:tc>
        <w:tc>
          <w:tcPr>
            <w:tcW w:w="2003" w:type="pct"/>
            <w:gridSpan w:val="5"/>
            <w:vAlign w:val="center"/>
          </w:tcPr>
          <w:p w14:paraId="63816C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p>
        </w:tc>
        <w:tc>
          <w:tcPr>
            <w:tcW w:w="1376" w:type="pct"/>
            <w:gridSpan w:val="2"/>
            <w:vAlign w:val="center"/>
          </w:tcPr>
          <w:p w14:paraId="280E3A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2312"/>
                <w:sz w:val="28"/>
                <w:szCs w:val="28"/>
              </w:rPr>
            </w:pPr>
          </w:p>
        </w:tc>
      </w:tr>
    </w:tbl>
    <w:p w14:paraId="680126BE">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_GB2312"/>
          <w:sz w:val="24"/>
          <w:szCs w:val="24"/>
        </w:rPr>
      </w:pPr>
      <w:r>
        <w:rPr>
          <w:rFonts w:eastAsia="方正仿宋_GB2312"/>
          <w:sz w:val="24"/>
          <w:szCs w:val="24"/>
        </w:rPr>
        <w:t>填</w:t>
      </w:r>
      <w:r>
        <w:rPr>
          <w:rFonts w:hint="eastAsia" w:eastAsia="方正仿宋_GB2312"/>
          <w:sz w:val="24"/>
          <w:szCs w:val="24"/>
          <w:lang w:val="en-US" w:eastAsia="zh-CN"/>
        </w:rPr>
        <w:t>写</w:t>
      </w:r>
      <w:r>
        <w:rPr>
          <w:rFonts w:eastAsia="方正仿宋_GB2312"/>
          <w:sz w:val="24"/>
          <w:szCs w:val="24"/>
        </w:rPr>
        <w:t>说明：</w:t>
      </w:r>
    </w:p>
    <w:p w14:paraId="2BB528F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eastAsia="方正仿宋_GB2312"/>
          <w:sz w:val="24"/>
          <w:szCs w:val="24"/>
          <w:lang w:val="en-US" w:eastAsia="zh-CN"/>
        </w:rPr>
      </w:pPr>
      <w:r>
        <w:rPr>
          <w:rFonts w:eastAsia="方正仿宋_GB2312"/>
          <w:sz w:val="24"/>
          <w:szCs w:val="24"/>
        </w:rPr>
        <w:t>1</w:t>
      </w:r>
      <w:r>
        <w:rPr>
          <w:rFonts w:hint="eastAsia" w:eastAsia="方正仿宋_GB2312"/>
          <w:sz w:val="24"/>
          <w:szCs w:val="24"/>
        </w:rPr>
        <w:t xml:space="preserve">. </w:t>
      </w:r>
      <w:r>
        <w:rPr>
          <w:rFonts w:eastAsia="方正仿宋_GB2312"/>
          <w:sz w:val="24"/>
          <w:szCs w:val="24"/>
        </w:rPr>
        <w:t>1=2+3+4</w:t>
      </w:r>
      <w:r>
        <w:rPr>
          <w:rFonts w:hint="eastAsia" w:eastAsia="方正仿宋_GB2312"/>
          <w:sz w:val="24"/>
          <w:szCs w:val="24"/>
        </w:rPr>
        <w:t>; 7=（1-5）/6</w:t>
      </w:r>
      <w:r>
        <w:rPr>
          <w:rFonts w:hint="eastAsia" w:eastAsia="方正仿宋_GB2312"/>
          <w:sz w:val="24"/>
          <w:szCs w:val="24"/>
          <w:lang w:eastAsia="zh-CN"/>
        </w:rPr>
        <w:t>。</w:t>
      </w:r>
    </w:p>
    <w:p w14:paraId="3F4FA0AB">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_GB2312"/>
          <w:sz w:val="24"/>
          <w:szCs w:val="24"/>
        </w:rPr>
      </w:pPr>
      <w:r>
        <w:rPr>
          <w:rFonts w:hint="eastAsia" w:eastAsia="方正仿宋_GB2312"/>
          <w:sz w:val="24"/>
          <w:szCs w:val="24"/>
        </w:rPr>
        <w:t xml:space="preserve">2. </w:t>
      </w:r>
      <w:r>
        <w:rPr>
          <w:rFonts w:eastAsia="方正仿宋_GB2312"/>
          <w:sz w:val="24"/>
          <w:szCs w:val="24"/>
        </w:rPr>
        <w:t>其他水源应注明水的类型，如海水等。</w:t>
      </w:r>
    </w:p>
    <w:p w14:paraId="768B00AA">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_GB2312"/>
          <w:sz w:val="24"/>
          <w:szCs w:val="24"/>
        </w:rPr>
      </w:pPr>
      <w:r>
        <w:rPr>
          <w:rFonts w:hint="eastAsia" w:eastAsia="方正仿宋_GB2312"/>
          <w:sz w:val="24"/>
          <w:szCs w:val="24"/>
        </w:rPr>
        <w:t xml:space="preserve">3. </w:t>
      </w:r>
      <w:r>
        <w:rPr>
          <w:rFonts w:eastAsia="方正仿宋_GB2312"/>
          <w:sz w:val="24"/>
          <w:szCs w:val="24"/>
        </w:rPr>
        <w:t>（B）栏填写参照《取水定额 第1部分 火力发电》（18916.1—2021）；</w:t>
      </w:r>
    </w:p>
    <w:p w14:paraId="21F155A3">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_GB2312"/>
          <w:sz w:val="24"/>
          <w:szCs w:val="24"/>
        </w:rPr>
      </w:pPr>
      <w:r>
        <w:rPr>
          <w:rFonts w:hint="eastAsia" w:eastAsia="方正仿宋_GB2312"/>
          <w:sz w:val="24"/>
          <w:szCs w:val="24"/>
        </w:rPr>
        <w:t xml:space="preserve">4. </w:t>
      </w:r>
      <w:r>
        <w:rPr>
          <w:rFonts w:eastAsia="方正仿宋_GB2312"/>
          <w:sz w:val="24"/>
          <w:szCs w:val="24"/>
        </w:rPr>
        <w:t>对外经营项目在（C）栏填写，包括对外供热供气等。</w:t>
      </w:r>
    </w:p>
    <w:p w14:paraId="51B164F3">
      <w:pPr>
        <w:keepNext w:val="0"/>
        <w:keepLines w:val="0"/>
        <w:pageBreakBefore w:val="0"/>
        <w:widowControl w:val="0"/>
        <w:kinsoku/>
        <w:wordWrap/>
        <w:overflowPunct/>
        <w:topLinePunct w:val="0"/>
        <w:autoSpaceDE/>
        <w:autoSpaceDN/>
        <w:bidi w:val="0"/>
        <w:adjustRightInd/>
        <w:snapToGrid/>
        <w:spacing w:line="280" w:lineRule="exact"/>
        <w:ind w:right="420"/>
        <w:textAlignment w:val="auto"/>
        <w:rPr>
          <w:sz w:val="24"/>
          <w:szCs w:val="24"/>
        </w:rPr>
      </w:pPr>
      <w:r>
        <w:rPr>
          <w:rFonts w:hint="eastAsia" w:eastAsia="方正仿宋_GB2312"/>
          <w:sz w:val="24"/>
          <w:szCs w:val="24"/>
        </w:rPr>
        <w:t xml:space="preserve">5. </w:t>
      </w:r>
      <w:r>
        <w:rPr>
          <w:rFonts w:eastAsia="方正仿宋_GB2312"/>
          <w:sz w:val="24"/>
          <w:szCs w:val="24"/>
        </w:rPr>
        <w:t>对标情况分为：未达</w:t>
      </w:r>
      <w:bookmarkStart w:id="0" w:name="OLE_LINK1"/>
      <w:r>
        <w:rPr>
          <w:rFonts w:eastAsia="方正仿宋_GB2312"/>
          <w:sz w:val="24"/>
          <w:szCs w:val="24"/>
        </w:rPr>
        <w:t>定额通用值</w:t>
      </w:r>
      <w:bookmarkEnd w:id="0"/>
      <w:r>
        <w:rPr>
          <w:rFonts w:eastAsia="方正仿宋_GB2312"/>
          <w:sz w:val="24"/>
          <w:szCs w:val="24"/>
        </w:rPr>
        <w:t>、达到定额通用值。</w:t>
      </w:r>
    </w:p>
    <w:sectPr>
      <w:pgSz w:w="11906" w:h="16838"/>
      <w:pgMar w:top="1134" w:right="1417" w:bottom="1134" w:left="1417" w:header="851" w:footer="992" w:gutter="0"/>
      <w:cols w:space="0" w:num="1"/>
      <w:rtlGutter w:val="0"/>
      <w:docGrid w:type="lines" w:linePitch="4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方正仿宋_GB2312">
    <w:altName w:val="仿宋"/>
    <w:panose1 w:val="00000000000000000000"/>
    <w:charset w:val="86"/>
    <w:family w:val="auto"/>
    <w:pitch w:val="default"/>
    <w:sig w:usb0="00000000" w:usb1="00000000" w:usb2="00000012" w:usb3="00000000" w:csb0="00040001"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2D617">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F8F45">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7F8F45">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VerticalSpacing w:val="22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NTFlNmRmOTE3YzA5YjhjNDIwNGNkZGIwMjUzZDMifQ=="/>
  </w:docVars>
  <w:rsids>
    <w:rsidRoot w:val="46B66244"/>
    <w:rsid w:val="00882BA6"/>
    <w:rsid w:val="00891B84"/>
    <w:rsid w:val="00F34947"/>
    <w:rsid w:val="0B167FFD"/>
    <w:rsid w:val="159D0212"/>
    <w:rsid w:val="259C6F36"/>
    <w:rsid w:val="2E0246A4"/>
    <w:rsid w:val="3A0A1A1C"/>
    <w:rsid w:val="3AA607E3"/>
    <w:rsid w:val="3C1F3993"/>
    <w:rsid w:val="40113A3C"/>
    <w:rsid w:val="43722DA1"/>
    <w:rsid w:val="45C171C9"/>
    <w:rsid w:val="46B66244"/>
    <w:rsid w:val="4BFA92C2"/>
    <w:rsid w:val="52C47044"/>
    <w:rsid w:val="530E095E"/>
    <w:rsid w:val="53A32693"/>
    <w:rsid w:val="53DFD3C7"/>
    <w:rsid w:val="53E2686F"/>
    <w:rsid w:val="55A7187F"/>
    <w:rsid w:val="5BAB6507"/>
    <w:rsid w:val="5D886A28"/>
    <w:rsid w:val="5E3C4FB8"/>
    <w:rsid w:val="65A3A299"/>
    <w:rsid w:val="70524F5E"/>
    <w:rsid w:val="776E4979"/>
    <w:rsid w:val="782B022E"/>
    <w:rsid w:val="78EE20C4"/>
    <w:rsid w:val="7C2F4A7B"/>
    <w:rsid w:val="7D2D34F7"/>
    <w:rsid w:val="7FF90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tabs>
        <w:tab w:val="left" w:pos="420"/>
      </w:tabs>
      <w:spacing w:line="590" w:lineRule="exact"/>
      <w:ind w:firstLine="880" w:firstLineChars="200"/>
      <w:outlineLvl w:val="0"/>
    </w:pPr>
    <w:rPr>
      <w:rFonts w:ascii="Calibri" w:hAnsi="Calibri" w:eastAsia="黑体"/>
      <w:kern w:val="44"/>
      <w:szCs w:val="32"/>
    </w:rPr>
  </w:style>
  <w:style w:type="paragraph" w:styleId="3">
    <w:name w:val="heading 2"/>
    <w:basedOn w:val="1"/>
    <w:next w:val="1"/>
    <w:unhideWhenUsed/>
    <w:qFormat/>
    <w:uiPriority w:val="0"/>
    <w:pPr>
      <w:keepNext/>
      <w:keepLines/>
      <w:spacing w:line="590" w:lineRule="exact"/>
      <w:ind w:firstLine="880" w:firstLineChars="200"/>
      <w:outlineLvl w:val="1"/>
    </w:pPr>
    <w:rPr>
      <w:rFonts w:ascii="Arial" w:hAnsi="Arial" w:eastAsia="楷体_GB2312" w:cs="仿宋"/>
      <w:b/>
      <w:szCs w:val="32"/>
    </w:rPr>
  </w:style>
  <w:style w:type="paragraph" w:styleId="4">
    <w:name w:val="heading 3"/>
    <w:basedOn w:val="1"/>
    <w:next w:val="1"/>
    <w:unhideWhenUsed/>
    <w:qFormat/>
    <w:uiPriority w:val="0"/>
    <w:pPr>
      <w:keepNext/>
      <w:keepLines/>
      <w:spacing w:before="260" w:after="260" w:line="413" w:lineRule="auto"/>
      <w:outlineLvl w:val="2"/>
    </w:pPr>
    <w:rPr>
      <w:rFonts w:ascii="仿宋" w:hAnsi="仿宋" w:eastAsia="仿宋" w:cs="仿宋"/>
      <w:b/>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eastAsia="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font41"/>
    <w:basedOn w:val="9"/>
    <w:qFormat/>
    <w:uiPriority w:val="0"/>
    <w:rPr>
      <w:rFonts w:hint="eastAsia" w:ascii="宋体" w:hAnsi="宋体" w:eastAsia="宋体" w:cs="宋体"/>
      <w:color w:val="000000"/>
      <w:sz w:val="28"/>
      <w:szCs w:val="28"/>
      <w:u w:val="none"/>
    </w:rPr>
  </w:style>
  <w:style w:type="character" w:customStyle="1" w:styleId="11">
    <w:name w:val="font31"/>
    <w:basedOn w:val="9"/>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6</Pages>
  <Words>3557</Words>
  <Characters>4063</Characters>
  <Lines>37</Lines>
  <Paragraphs>10</Paragraphs>
  <TotalTime>5</TotalTime>
  <ScaleCrop>false</ScaleCrop>
  <LinksUpToDate>false</LinksUpToDate>
  <CharactersWithSpaces>4891</CharactersWithSpaces>
  <Application>WPS Office_12.8.2.19830_F1E327BC-269C-435d-A152-05C5408002CA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2025-09-22T12:28:00Z</dcterms:created>
  <dc:creator>龚继瑄</dc:creator>
  <cp:lastModifiedBy>User</cp:lastModifiedBy>
  <cp:lastPrinted>2023-03-03T19:22:00Z</cp:lastPrinted>
  <dcterms:modified xsi:type="dcterms:W3CDTF">2025-09-24T01:35:51Z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2052-12.8.2.19830</vt:lpwstr>
  </property>
  <property fmtid="{D5CDD505-2E9C-101B-9397-08002B2CF9AE}" pid="3" name="ICV">
    <vt:lpwstr>32375CDD7DA24183A12F2F2E75D82DEF_13</vt:lpwstr>
  </property>
  <property fmtid="{D5CDD505-2E9C-101B-9397-08002B2CF9AE}" pid="4" name="KSOTemplateDocerSaveRecord">
    <vt:lpwstr>eyJoZGlkIjoiNDI5MTUwZDg0MTI1YjliYTdiYTg0MGQ3MzM5ZjkxMTgiLCJ1c2VySWQiOiI0MzIyNzYxODIifQ==</vt:lpwstr>
  </property>
</Properties>
</file>