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ascii="仿宋_GB2312" w:hAnsi="黑体" w:cs="Times New Roman"/>
          <w:sz w:val="32"/>
          <w:szCs w:val="32"/>
        </w:rPr>
      </w:pPr>
      <w:r>
        <w:rPr>
          <w:rFonts w:hint="eastAsia" w:ascii="仿宋_GB2312" w:hAnsi="黑体" w:cs="Times New Roman"/>
          <w:sz w:val="32"/>
          <w:szCs w:val="32"/>
        </w:rPr>
        <w:t>附件1</w:t>
      </w:r>
    </w:p>
    <w:p>
      <w:pPr>
        <w:ind w:firstLine="0" w:firstLineChars="0"/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ind w:firstLine="0" w:firstLineChars="0"/>
        <w:jc w:val="center"/>
        <w:rPr>
          <w:rFonts w:ascii="黑体" w:hAnsi="黑体" w:eastAsia="黑体" w:cs="Times New Roman"/>
          <w:sz w:val="36"/>
          <w:szCs w:val="32"/>
        </w:rPr>
      </w:pPr>
      <w:r>
        <w:rPr>
          <w:rFonts w:ascii="黑体" w:hAnsi="黑体" w:eastAsia="黑体" w:cs="Times New Roman"/>
          <w:sz w:val="36"/>
          <w:szCs w:val="32"/>
        </w:rPr>
        <w:t xml:space="preserve"> XX</w:t>
      </w:r>
      <w:r>
        <w:rPr>
          <w:rFonts w:hint="eastAsia" w:ascii="黑体" w:hAnsi="黑体" w:eastAsia="黑体" w:cs="Times New Roman"/>
          <w:sz w:val="36"/>
          <w:szCs w:val="32"/>
        </w:rPr>
        <w:t>市</w:t>
      </w:r>
      <w:bookmarkStart w:id="0" w:name="_GoBack"/>
      <w:r>
        <w:rPr>
          <w:rFonts w:ascii="黑体" w:hAnsi="黑体" w:eastAsia="黑体" w:cs="Times New Roman"/>
          <w:sz w:val="36"/>
          <w:szCs w:val="32"/>
        </w:rPr>
        <w:t>2018</w:t>
      </w:r>
      <w:r>
        <w:rPr>
          <w:rFonts w:hint="eastAsia" w:ascii="黑体" w:hAnsi="黑体" w:eastAsia="黑体" w:cs="Times New Roman"/>
          <w:sz w:val="36"/>
          <w:szCs w:val="32"/>
        </w:rPr>
        <w:t>年度中央财政水利发展资金绩效自评报告</w:t>
      </w:r>
    </w:p>
    <w:p>
      <w:pPr>
        <w:ind w:firstLine="0" w:firstLineChars="0"/>
        <w:jc w:val="center"/>
        <w:rPr>
          <w:rFonts w:ascii="黑体" w:hAnsi="黑体" w:eastAsia="黑体" w:cs="Times New Roman"/>
          <w:sz w:val="36"/>
          <w:szCs w:val="32"/>
        </w:rPr>
      </w:pPr>
      <w:r>
        <w:rPr>
          <w:rFonts w:hint="eastAsia" w:ascii="黑体" w:hAnsi="黑体" w:eastAsia="黑体" w:cs="Times New Roman"/>
          <w:sz w:val="36"/>
          <w:szCs w:val="32"/>
        </w:rPr>
        <w:t>（参考提纲）</w:t>
      </w:r>
    </w:p>
    <w:bookmarkEnd w:id="0"/>
    <w:p>
      <w:pPr>
        <w:ind w:firstLine="640"/>
        <w:jc w:val="center"/>
        <w:rPr>
          <w:rFonts w:cs="Times New Roman"/>
          <w:sz w:val="32"/>
          <w:szCs w:val="32"/>
        </w:rPr>
      </w:pPr>
    </w:p>
    <w:p>
      <w:pPr>
        <w:pStyle w:val="2"/>
        <w:ind w:firstLine="640"/>
        <w:rPr>
          <w:rFonts w:ascii="黑体" w:hAnsi="黑体" w:eastAsia="黑体" w:cs="Times New Roman"/>
          <w:b w:val="0"/>
          <w:bCs w:val="0"/>
          <w:sz w:val="32"/>
        </w:rPr>
      </w:pPr>
      <w:r>
        <w:rPr>
          <w:rFonts w:hint="eastAsia" w:ascii="黑体" w:hAnsi="黑体" w:eastAsia="黑体" w:cs="Times New Roman"/>
          <w:b w:val="0"/>
          <w:bCs w:val="0"/>
          <w:sz w:val="32"/>
        </w:rPr>
        <w:t>一、概述</w:t>
      </w:r>
    </w:p>
    <w:p>
      <w:pPr>
        <w:pStyle w:val="3"/>
        <w:ind w:firstLine="640"/>
        <w:rPr>
          <w:rFonts w:ascii="楷体" w:hAnsi="楷体" w:eastAsia="楷体" w:cs="Times New Roman"/>
          <w:bCs w:val="0"/>
          <w:sz w:val="32"/>
        </w:rPr>
      </w:pPr>
      <w:r>
        <w:rPr>
          <w:rFonts w:hint="eastAsia" w:ascii="楷体" w:hAnsi="楷体" w:eastAsia="楷体" w:cs="Times New Roman"/>
          <w:bCs w:val="0"/>
          <w:sz w:val="32"/>
        </w:rPr>
        <w:t>（一）中央下达水利发展资金预算</w:t>
      </w:r>
      <w:r>
        <w:rPr>
          <w:rFonts w:ascii="楷体" w:hAnsi="楷体" w:eastAsia="楷体" w:cs="Times New Roman"/>
          <w:bCs w:val="0"/>
          <w:sz w:val="32"/>
        </w:rPr>
        <w:t>和</w:t>
      </w:r>
      <w:r>
        <w:rPr>
          <w:rFonts w:hint="eastAsia" w:ascii="楷体" w:hAnsi="楷体" w:eastAsia="楷体" w:cs="Times New Roman"/>
          <w:bCs w:val="0"/>
          <w:sz w:val="32"/>
        </w:rPr>
        <w:t>绩效目标情况</w:t>
      </w:r>
    </w:p>
    <w:p>
      <w:pPr>
        <w:ind w:firstLine="640"/>
        <w:rPr>
          <w:sz w:val="32"/>
        </w:rPr>
      </w:pPr>
      <w:r>
        <w:rPr>
          <w:rFonts w:hint="eastAsia" w:cs="Times New Roman"/>
          <w:sz w:val="32"/>
        </w:rPr>
        <w:t>说明本市中央水利发展资金下达情况、绩效目标批复情况和资金整合总体情况。如有其他资金统筹整合，简述整合依据、整合情况及对绩效目标的影响。</w:t>
      </w:r>
    </w:p>
    <w:p>
      <w:pPr>
        <w:ind w:firstLine="640"/>
        <w:rPr>
          <w:rFonts w:ascii="楷体" w:hAnsi="楷体" w:eastAsia="楷体"/>
          <w:sz w:val="32"/>
        </w:rPr>
      </w:pPr>
      <w:r>
        <w:rPr>
          <w:rFonts w:hint="eastAsia" w:ascii="楷体" w:hAnsi="楷体" w:eastAsia="楷体"/>
          <w:sz w:val="32"/>
        </w:rPr>
        <w:t>（二）预算和绩效目标分解情况</w:t>
      </w:r>
    </w:p>
    <w:p>
      <w:pPr>
        <w:ind w:firstLine="640"/>
        <w:rPr>
          <w:sz w:val="32"/>
        </w:rPr>
      </w:pPr>
      <w:r>
        <w:rPr>
          <w:rFonts w:hint="eastAsia"/>
          <w:sz w:val="32"/>
        </w:rPr>
        <w:t>1.资金分配办法</w:t>
      </w:r>
    </w:p>
    <w:p>
      <w:pPr>
        <w:ind w:firstLine="640"/>
        <w:rPr>
          <w:sz w:val="32"/>
        </w:rPr>
      </w:pPr>
      <w:r>
        <w:rPr>
          <w:sz w:val="32"/>
        </w:rPr>
        <w:t>介绍本</w:t>
      </w:r>
      <w:r>
        <w:rPr>
          <w:rFonts w:hint="eastAsia"/>
          <w:sz w:val="32"/>
        </w:rPr>
        <w:t>市</w:t>
      </w:r>
      <w:r>
        <w:rPr>
          <w:sz w:val="32"/>
        </w:rPr>
        <w:t>制定的相关资金管理办法情况</w:t>
      </w:r>
      <w:r>
        <w:rPr>
          <w:rFonts w:hint="eastAsia"/>
          <w:sz w:val="32"/>
        </w:rPr>
        <w:t>。</w:t>
      </w:r>
    </w:p>
    <w:p>
      <w:pPr>
        <w:ind w:firstLine="640"/>
        <w:rPr>
          <w:sz w:val="32"/>
        </w:rPr>
      </w:pPr>
      <w:r>
        <w:rPr>
          <w:rFonts w:hint="eastAsia"/>
          <w:sz w:val="32"/>
        </w:rPr>
        <w:t>2.预算和绩效目标市级分解下达情况</w:t>
      </w:r>
    </w:p>
    <w:p>
      <w:pPr>
        <w:ind w:firstLine="640"/>
        <w:rPr>
          <w:sz w:val="32"/>
        </w:rPr>
      </w:pPr>
      <w:r>
        <w:rPr>
          <w:rFonts w:hint="eastAsia"/>
          <w:sz w:val="32"/>
        </w:rPr>
        <w:t>简述预算及批复绩效目标分解下达至各县、各支出方向具体情况，附相关表格。说明本市各批次预算资金分解下达时间、下达文件（含文号）。</w:t>
      </w:r>
    </w:p>
    <w:p>
      <w:pPr>
        <w:pStyle w:val="3"/>
        <w:ind w:firstLine="640"/>
        <w:rPr>
          <w:rFonts w:ascii="楷体" w:hAnsi="楷体" w:eastAsia="楷体" w:cs="Times New Roman"/>
          <w:bCs w:val="0"/>
          <w:sz w:val="32"/>
        </w:rPr>
      </w:pPr>
      <w:r>
        <w:rPr>
          <w:rFonts w:hint="eastAsia" w:ascii="楷体" w:hAnsi="楷体" w:eastAsia="楷体" w:cs="Times New Roman"/>
          <w:bCs w:val="0"/>
          <w:sz w:val="32"/>
        </w:rPr>
        <w:t>（三）实施项目情况</w:t>
      </w:r>
    </w:p>
    <w:p>
      <w:pPr>
        <w:ind w:firstLine="640"/>
        <w:rPr>
          <w:rFonts w:cs="Times New Roman"/>
          <w:sz w:val="32"/>
        </w:rPr>
      </w:pPr>
      <w:r>
        <w:rPr>
          <w:rFonts w:hint="eastAsia" w:cs="Times New Roman"/>
          <w:sz w:val="32"/>
        </w:rPr>
        <w:t>简述</w:t>
      </w:r>
      <w:r>
        <w:rPr>
          <w:rFonts w:cs="Times New Roman"/>
          <w:sz w:val="32"/>
        </w:rPr>
        <w:t>水利发展资金各支出方向实施项目及投资情况</w:t>
      </w:r>
      <w:r>
        <w:rPr>
          <w:rFonts w:hint="eastAsia" w:cs="Times New Roman"/>
          <w:sz w:val="32"/>
        </w:rPr>
        <w:t>。</w:t>
      </w:r>
    </w:p>
    <w:p>
      <w:pPr>
        <w:pStyle w:val="2"/>
        <w:ind w:firstLine="640"/>
        <w:rPr>
          <w:rFonts w:ascii="黑体" w:hAnsi="黑体" w:eastAsia="黑体" w:cs="Times New Roman"/>
          <w:b w:val="0"/>
          <w:bCs w:val="0"/>
          <w:sz w:val="32"/>
        </w:rPr>
      </w:pPr>
      <w:r>
        <w:rPr>
          <w:rFonts w:hint="eastAsia" w:ascii="黑体" w:hAnsi="黑体" w:eastAsia="黑体" w:cs="Times New Roman"/>
          <w:b w:val="0"/>
          <w:bCs w:val="0"/>
          <w:sz w:val="32"/>
        </w:rPr>
        <w:t>二、绩效自评工作开展情况</w:t>
      </w:r>
    </w:p>
    <w:p>
      <w:pPr>
        <w:pStyle w:val="3"/>
        <w:ind w:firstLine="640"/>
        <w:rPr>
          <w:rFonts w:ascii="楷体" w:hAnsi="楷体" w:eastAsia="楷体" w:cs="Times New Roman"/>
          <w:bCs w:val="0"/>
          <w:sz w:val="32"/>
        </w:rPr>
      </w:pPr>
      <w:r>
        <w:rPr>
          <w:rFonts w:hint="eastAsia" w:ascii="楷体" w:hAnsi="楷体" w:eastAsia="楷体" w:cs="Times New Roman"/>
          <w:bCs w:val="0"/>
          <w:sz w:val="32"/>
        </w:rPr>
        <w:t>（一）自评依据</w:t>
      </w:r>
    </w:p>
    <w:p>
      <w:pPr>
        <w:ind w:firstLine="640"/>
        <w:rPr>
          <w:rFonts w:cs="Times New Roman"/>
          <w:sz w:val="32"/>
        </w:rPr>
      </w:pPr>
      <w:r>
        <w:rPr>
          <w:rFonts w:hint="eastAsia" w:cs="Times New Roman"/>
          <w:sz w:val="32"/>
        </w:rPr>
        <w:t>简述绩效自评依据文件。</w:t>
      </w:r>
    </w:p>
    <w:p>
      <w:pPr>
        <w:pStyle w:val="3"/>
        <w:ind w:firstLine="640"/>
        <w:rPr>
          <w:rFonts w:ascii="楷体" w:hAnsi="楷体" w:eastAsia="楷体" w:cs="Times New Roman"/>
          <w:bCs w:val="0"/>
          <w:sz w:val="32"/>
        </w:rPr>
      </w:pPr>
      <w:r>
        <w:rPr>
          <w:rFonts w:hint="eastAsia" w:ascii="楷体" w:hAnsi="楷体" w:eastAsia="楷体" w:cs="Times New Roman"/>
          <w:bCs w:val="0"/>
          <w:sz w:val="32"/>
        </w:rPr>
        <w:t>（二）自评方式</w:t>
      </w:r>
    </w:p>
    <w:p>
      <w:pPr>
        <w:ind w:firstLine="640"/>
        <w:rPr>
          <w:rFonts w:cs="Times New Roman"/>
          <w:sz w:val="32"/>
        </w:rPr>
      </w:pPr>
      <w:r>
        <w:rPr>
          <w:rFonts w:hint="eastAsia" w:cs="Times New Roman"/>
          <w:sz w:val="32"/>
        </w:rPr>
        <w:t>说明市级开展绩效自评工作采取的方式及主要过程。</w:t>
      </w:r>
    </w:p>
    <w:p>
      <w:pPr>
        <w:pStyle w:val="2"/>
        <w:ind w:firstLine="640"/>
        <w:rPr>
          <w:rFonts w:ascii="黑体" w:hAnsi="黑体" w:eastAsia="黑体" w:cs="Times New Roman"/>
          <w:b w:val="0"/>
          <w:bCs w:val="0"/>
          <w:sz w:val="32"/>
        </w:rPr>
      </w:pPr>
      <w:r>
        <w:rPr>
          <w:rFonts w:ascii="黑体" w:hAnsi="黑体" w:eastAsia="黑体" w:cs="Times New Roman"/>
          <w:b w:val="0"/>
          <w:bCs w:val="0"/>
          <w:sz w:val="32"/>
        </w:rPr>
        <w:t>三</w:t>
      </w:r>
      <w:r>
        <w:rPr>
          <w:rFonts w:hint="eastAsia" w:ascii="黑体" w:hAnsi="黑体" w:eastAsia="黑体" w:cs="Times New Roman"/>
          <w:b w:val="0"/>
          <w:bCs w:val="0"/>
          <w:sz w:val="32"/>
        </w:rPr>
        <w:t>、</w:t>
      </w:r>
      <w:r>
        <w:rPr>
          <w:rFonts w:ascii="黑体" w:hAnsi="黑体" w:eastAsia="黑体" w:cs="Times New Roman"/>
          <w:b w:val="0"/>
          <w:bCs w:val="0"/>
          <w:sz w:val="32"/>
        </w:rPr>
        <w:t>绩效自评分析</w:t>
      </w:r>
    </w:p>
    <w:p>
      <w:pPr>
        <w:pStyle w:val="3"/>
        <w:ind w:firstLine="640"/>
        <w:rPr>
          <w:rFonts w:ascii="楷体" w:hAnsi="楷体" w:eastAsia="楷体" w:cs="Times New Roman"/>
          <w:bCs w:val="0"/>
          <w:sz w:val="32"/>
        </w:rPr>
      </w:pPr>
      <w:r>
        <w:rPr>
          <w:rFonts w:hint="eastAsia" w:ascii="楷体" w:hAnsi="楷体" w:eastAsia="楷体" w:cs="Times New Roman"/>
          <w:bCs w:val="0"/>
          <w:sz w:val="32"/>
        </w:rPr>
        <w:t>（一）项目资金情况分析</w:t>
      </w:r>
    </w:p>
    <w:p>
      <w:pPr>
        <w:ind w:firstLine="640"/>
        <w:rPr>
          <w:rFonts w:cs="Times New Roman"/>
          <w:sz w:val="32"/>
        </w:rPr>
      </w:pPr>
      <w:r>
        <w:rPr>
          <w:rFonts w:cs="Times New Roman"/>
          <w:sz w:val="32"/>
        </w:rPr>
        <w:t>1</w:t>
      </w:r>
      <w:r>
        <w:rPr>
          <w:rFonts w:hint="eastAsia" w:cs="Times New Roman"/>
          <w:sz w:val="32"/>
        </w:rPr>
        <w:t>.资金到位情况</w:t>
      </w:r>
    </w:p>
    <w:p>
      <w:pPr>
        <w:ind w:firstLine="640"/>
        <w:rPr>
          <w:rFonts w:cs="Times New Roman"/>
          <w:sz w:val="32"/>
        </w:rPr>
      </w:pPr>
      <w:r>
        <w:rPr>
          <w:rFonts w:hint="eastAsia" w:cs="Times New Roman"/>
          <w:sz w:val="32"/>
        </w:rPr>
        <w:t>简述</w:t>
      </w:r>
      <w:r>
        <w:rPr>
          <w:rFonts w:cs="Times New Roman"/>
          <w:sz w:val="32"/>
        </w:rPr>
        <w:t>2018</w:t>
      </w:r>
      <w:r>
        <w:rPr>
          <w:rFonts w:hint="eastAsia" w:cs="Times New Roman"/>
          <w:sz w:val="32"/>
        </w:rPr>
        <w:t>年度水利发展资金到位情况。</w:t>
      </w:r>
    </w:p>
    <w:p>
      <w:pPr>
        <w:ind w:firstLine="0" w:firstLineChars="0"/>
        <w:jc w:val="center"/>
        <w:rPr>
          <w:rFonts w:cs="Times New Roman"/>
        </w:rPr>
      </w:pPr>
      <w:r>
        <w:rPr>
          <w:rFonts w:hint="eastAsia" w:cs="Times New Roman"/>
        </w:rPr>
        <w:t>表</w:t>
      </w:r>
      <w:r>
        <w:rPr>
          <w:rFonts w:cs="Times New Roman"/>
        </w:rPr>
        <w:t>3-12018</w:t>
      </w:r>
      <w:r>
        <w:rPr>
          <w:rFonts w:hint="eastAsia" w:cs="Times New Roman"/>
        </w:rPr>
        <w:t>年度水利发展资金到位情况表</w:t>
      </w:r>
    </w:p>
    <w:tbl>
      <w:tblPr>
        <w:tblStyle w:val="7"/>
        <w:tblW w:w="8408" w:type="dxa"/>
        <w:tblInd w:w="0" w:type="dxa"/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283"/>
        <w:gridCol w:w="1163"/>
        <w:gridCol w:w="827"/>
        <w:gridCol w:w="827"/>
        <w:gridCol w:w="827"/>
        <w:gridCol w:w="827"/>
        <w:gridCol w:w="827"/>
        <w:gridCol w:w="827"/>
      </w:tblGrid>
      <w:tr>
        <w:tblPrEx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87" w:hRule="atLeast"/>
          <w:tblHeader/>
        </w:trPr>
        <w:tc>
          <w:tcPr>
            <w:tcW w:w="22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分类</w:t>
            </w:r>
          </w:p>
        </w:tc>
        <w:tc>
          <w:tcPr>
            <w:tcW w:w="11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批复预算数（万元）</w:t>
            </w:r>
          </w:p>
        </w:tc>
        <w:tc>
          <w:tcPr>
            <w:tcW w:w="49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40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扣除贫困县资金</w:t>
            </w:r>
          </w:p>
        </w:tc>
      </w:tr>
      <w:tr>
        <w:tblPrEx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90" w:hRule="atLeast"/>
          <w:tblHeader/>
        </w:trPr>
        <w:tc>
          <w:tcPr>
            <w:tcW w:w="2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预算数</w:t>
            </w:r>
          </w:p>
          <w:p>
            <w:pPr>
              <w:spacing w:line="260" w:lineRule="exact"/>
              <w:ind w:firstLine="40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财政资金</w:t>
            </w:r>
          </w:p>
          <w:p>
            <w:pPr>
              <w:spacing w:line="260" w:lineRule="exact"/>
              <w:ind w:firstLine="40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财政资金到位率（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%</w:t>
            </w: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99" w:hRule="atLeast"/>
          <w:tblHeader/>
        </w:trPr>
        <w:tc>
          <w:tcPr>
            <w:tcW w:w="2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总投资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其中：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中央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其中：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中央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其中：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中央</w:t>
            </w:r>
          </w:p>
        </w:tc>
      </w:tr>
      <w:tr>
        <w:tblPrEx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88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kern w:val="0"/>
                <w:sz w:val="20"/>
                <w:szCs w:val="20"/>
              </w:rPr>
              <w:t>农田水利建设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88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kern w:val="0"/>
                <w:sz w:val="20"/>
                <w:szCs w:val="20"/>
              </w:rPr>
              <w:t>中小河流治理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27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……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</w:tbl>
    <w:p>
      <w:pPr>
        <w:ind w:firstLine="640"/>
        <w:rPr>
          <w:rFonts w:ascii="仿宋_GB2312" w:cs="Times New Roman"/>
          <w:sz w:val="32"/>
          <w:szCs w:val="32"/>
        </w:rPr>
      </w:pPr>
      <w:r>
        <w:rPr>
          <w:rFonts w:hint="eastAsia" w:ascii="仿宋_GB2312" w:cs="Times New Roman"/>
          <w:sz w:val="32"/>
          <w:szCs w:val="32"/>
        </w:rPr>
        <w:t>2.资金执行情况</w:t>
      </w:r>
    </w:p>
    <w:p>
      <w:pPr>
        <w:ind w:firstLine="640"/>
        <w:rPr>
          <w:rFonts w:ascii="仿宋_GB2312" w:cs="Times New Roman"/>
          <w:sz w:val="32"/>
          <w:szCs w:val="32"/>
        </w:rPr>
      </w:pPr>
      <w:r>
        <w:rPr>
          <w:rFonts w:hint="eastAsia" w:ascii="仿宋_GB2312" w:cs="Times New Roman"/>
          <w:sz w:val="32"/>
          <w:szCs w:val="32"/>
        </w:rPr>
        <w:t>简述截至2018年12月底、2019年6月底预算资金完成情况。如存在资金完成率较低的情况，说明原因。</w:t>
      </w:r>
    </w:p>
    <w:p>
      <w:pPr>
        <w:ind w:firstLine="0" w:firstLineChars="0"/>
        <w:jc w:val="center"/>
        <w:rPr>
          <w:rFonts w:cs="Times New Roman"/>
        </w:rPr>
      </w:pPr>
      <w:r>
        <w:rPr>
          <w:rFonts w:hint="eastAsia" w:cs="Times New Roman"/>
        </w:rPr>
        <w:t>表</w:t>
      </w:r>
      <w:r>
        <w:rPr>
          <w:rFonts w:cs="Times New Roman"/>
        </w:rPr>
        <w:t>3-2 2018</w:t>
      </w:r>
      <w:r>
        <w:rPr>
          <w:rFonts w:hint="eastAsia" w:cs="Times New Roman"/>
        </w:rPr>
        <w:t>年度水利发展资金执行情况表（不含</w:t>
      </w:r>
      <w:r>
        <w:rPr>
          <w:rFonts w:cs="Times New Roman"/>
        </w:rPr>
        <w:t>贫困县资金</w:t>
      </w:r>
      <w:r>
        <w:rPr>
          <w:rFonts w:hint="eastAsia" w:cs="Times New Roman"/>
        </w:rPr>
        <w:t>）</w:t>
      </w:r>
    </w:p>
    <w:tbl>
      <w:tblPr>
        <w:tblStyle w:val="7"/>
        <w:tblW w:w="8408" w:type="dxa"/>
        <w:tblInd w:w="0" w:type="dxa"/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481"/>
        <w:gridCol w:w="1339"/>
        <w:gridCol w:w="1147"/>
        <w:gridCol w:w="1149"/>
        <w:gridCol w:w="1147"/>
        <w:gridCol w:w="1145"/>
      </w:tblGrid>
      <w:tr>
        <w:tblPrEx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81" w:hRule="atLeast"/>
          <w:tblHeader/>
        </w:trPr>
        <w:tc>
          <w:tcPr>
            <w:tcW w:w="24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</w:rPr>
              <w:t>分  类</w:t>
            </w:r>
          </w:p>
        </w:tc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</w:rPr>
              <w:t>投资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2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</w:rPr>
              <w:t>完成投资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2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</w:rPr>
              <w:t>投资完成率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</w:rPr>
              <w:t>（%）</w:t>
            </w:r>
          </w:p>
        </w:tc>
      </w:tr>
      <w:tr>
        <w:tblPrEx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81" w:hRule="atLeast"/>
          <w:tblHeader/>
        </w:trPr>
        <w:tc>
          <w:tcPr>
            <w:tcW w:w="2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0" w:hRule="atLeast"/>
          <w:tblHeader/>
        </w:trPr>
        <w:tc>
          <w:tcPr>
            <w:tcW w:w="2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</w:rPr>
              <w:t>截至2018年12月底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</w:rPr>
              <w:t>截至2019年6月底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</w:rPr>
              <w:t>截至2018年12月底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</w:rPr>
              <w:t>截至2019年6月底</w:t>
            </w:r>
          </w:p>
        </w:tc>
      </w:tr>
      <w:tr>
        <w:tblPrEx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0" w:hRule="atLeast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cs="Times New Roman"/>
                <w:kern w:val="0"/>
                <w:sz w:val="20"/>
                <w:szCs w:val="20"/>
              </w:rPr>
              <w:t xml:space="preserve">农田水利建设 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0" w:hRule="atLeast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cs="Times New Roman"/>
                <w:kern w:val="0"/>
                <w:sz w:val="20"/>
                <w:szCs w:val="20"/>
              </w:rPr>
              <w:t>中小河流治理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0" w:hRule="atLeast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cs="Times New Roman"/>
                <w:kern w:val="0"/>
                <w:sz w:val="20"/>
                <w:szCs w:val="20"/>
              </w:rPr>
              <w:t>……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260" w:lineRule="exact"/>
        <w:ind w:firstLine="0" w:firstLineChars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注</w:t>
      </w:r>
      <w:r>
        <w:rPr>
          <w:rFonts w:hint="eastAsia" w:cs="Times New Roman"/>
          <w:sz w:val="20"/>
          <w:szCs w:val="20"/>
        </w:rPr>
        <w:t>：根据</w:t>
      </w:r>
      <w:r>
        <w:rPr>
          <w:rFonts w:hint="eastAsia" w:cs="Times New Roman"/>
          <w:color w:val="000000"/>
          <w:kern w:val="0"/>
          <w:sz w:val="20"/>
          <w:szCs w:val="20"/>
        </w:rPr>
        <w:t>扣除贫困县资金</w:t>
      </w:r>
      <w:r>
        <w:rPr>
          <w:rFonts w:cs="Times New Roman"/>
          <w:sz w:val="20"/>
          <w:szCs w:val="20"/>
        </w:rPr>
        <w:t>后</w:t>
      </w:r>
      <w:r>
        <w:rPr>
          <w:rFonts w:hint="eastAsia" w:cs="Times New Roman"/>
          <w:sz w:val="20"/>
          <w:szCs w:val="20"/>
        </w:rPr>
        <w:t>投资（A）、</w:t>
      </w:r>
      <w:r>
        <w:rPr>
          <w:rFonts w:cs="Times New Roman"/>
          <w:sz w:val="20"/>
          <w:szCs w:val="20"/>
        </w:rPr>
        <w:t>完成投资</w:t>
      </w:r>
      <w:r>
        <w:rPr>
          <w:rFonts w:hint="eastAsia" w:cs="Times New Roman"/>
          <w:sz w:val="20"/>
          <w:szCs w:val="20"/>
        </w:rPr>
        <w:t>（</w:t>
      </w:r>
      <w:r>
        <w:rPr>
          <w:rFonts w:cs="Times New Roman"/>
          <w:sz w:val="20"/>
          <w:szCs w:val="20"/>
        </w:rPr>
        <w:t>B</w:t>
      </w:r>
      <w:r>
        <w:rPr>
          <w:rFonts w:hint="eastAsia" w:cs="Times New Roman"/>
          <w:sz w:val="20"/>
          <w:szCs w:val="20"/>
        </w:rPr>
        <w:t>）（</w:t>
      </w:r>
      <w:r>
        <w:rPr>
          <w:rFonts w:cs="Times New Roman"/>
          <w:sz w:val="20"/>
          <w:szCs w:val="20"/>
        </w:rPr>
        <w:t>包括中央财政资金</w:t>
      </w:r>
      <w:r>
        <w:rPr>
          <w:rFonts w:hint="eastAsia" w:cs="Times New Roman"/>
          <w:sz w:val="20"/>
          <w:szCs w:val="20"/>
        </w:rPr>
        <w:t>、</w:t>
      </w:r>
      <w:r>
        <w:rPr>
          <w:rFonts w:cs="Times New Roman"/>
          <w:sz w:val="20"/>
          <w:szCs w:val="20"/>
        </w:rPr>
        <w:t>地方财政资金和其他资金</w:t>
      </w:r>
      <w:r>
        <w:rPr>
          <w:rFonts w:hint="eastAsia" w:cs="Times New Roman"/>
          <w:sz w:val="20"/>
          <w:szCs w:val="20"/>
        </w:rPr>
        <w:t>）计算投资完成率（</w:t>
      </w:r>
      <w:r>
        <w:rPr>
          <w:rFonts w:cs="Times New Roman"/>
          <w:sz w:val="20"/>
          <w:szCs w:val="20"/>
        </w:rPr>
        <w:t>B/A</w:t>
      </w:r>
      <w:r>
        <w:rPr>
          <w:rFonts w:hint="eastAsia" w:cs="Times New Roman"/>
          <w:sz w:val="20"/>
          <w:szCs w:val="20"/>
        </w:rPr>
        <w:t>）</w:t>
      </w:r>
    </w:p>
    <w:p>
      <w:pPr>
        <w:ind w:firstLine="640"/>
        <w:rPr>
          <w:rFonts w:cs="Times New Roman"/>
          <w:sz w:val="32"/>
          <w:szCs w:val="32"/>
        </w:rPr>
      </w:pPr>
      <w:r>
        <w:rPr>
          <w:rFonts w:hint="eastAsia" w:cs="Times New Roman"/>
          <w:sz w:val="32"/>
          <w:szCs w:val="32"/>
        </w:rPr>
        <w:t>3.资金管理情况</w:t>
      </w:r>
    </w:p>
    <w:p>
      <w:pPr>
        <w:ind w:firstLine="640"/>
        <w:rPr>
          <w:rFonts w:cs="Times New Roman"/>
          <w:sz w:val="32"/>
          <w:szCs w:val="32"/>
        </w:rPr>
      </w:pPr>
      <w:r>
        <w:rPr>
          <w:rFonts w:hint="eastAsia" w:cs="Times New Roman"/>
          <w:sz w:val="32"/>
          <w:szCs w:val="32"/>
        </w:rPr>
        <w:t>简述项目资金管理使用情况及在监督、稽察、检查中发现的资金问题。</w:t>
      </w:r>
    </w:p>
    <w:p>
      <w:pPr>
        <w:pStyle w:val="3"/>
        <w:ind w:firstLine="640"/>
        <w:rPr>
          <w:rFonts w:ascii="楷体" w:hAnsi="楷体" w:eastAsia="楷体" w:cs="Times New Roman"/>
          <w:bCs w:val="0"/>
          <w:sz w:val="32"/>
        </w:rPr>
      </w:pPr>
      <w:r>
        <w:rPr>
          <w:rFonts w:hint="eastAsia" w:ascii="楷体" w:hAnsi="楷体" w:eastAsia="楷体" w:cs="Times New Roman"/>
          <w:bCs w:val="0"/>
          <w:sz w:val="32"/>
        </w:rPr>
        <w:t>（二）项目管理情况分析</w:t>
      </w:r>
    </w:p>
    <w:p>
      <w:pPr>
        <w:ind w:firstLine="640"/>
        <w:rPr>
          <w:rFonts w:cs="Times New Roman"/>
          <w:sz w:val="32"/>
          <w:szCs w:val="32"/>
        </w:rPr>
      </w:pPr>
      <w:r>
        <w:rPr>
          <w:rFonts w:hint="eastAsia" w:cs="Times New Roman"/>
          <w:sz w:val="32"/>
          <w:szCs w:val="32"/>
        </w:rPr>
        <w:t>1.组织实施</w:t>
      </w:r>
    </w:p>
    <w:p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说明市、所辖县水利局组织实施方面的工作情况，主要说明项目管理制度建立情况、“四制”执行情况等组织领导与管理制度建设情况。</w:t>
      </w:r>
    </w:p>
    <w:p>
      <w:pPr>
        <w:ind w:firstLine="640"/>
        <w:rPr>
          <w:rFonts w:cs="Times New Roman"/>
          <w:sz w:val="32"/>
          <w:szCs w:val="32"/>
        </w:rPr>
      </w:pPr>
      <w:r>
        <w:rPr>
          <w:rFonts w:hint="eastAsia" w:cs="Times New Roman"/>
          <w:sz w:val="32"/>
          <w:szCs w:val="32"/>
        </w:rPr>
        <w:t>2.绩效管理</w:t>
      </w:r>
    </w:p>
    <w:p>
      <w:pPr>
        <w:ind w:firstLine="64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说明绩效管理办法制定情况</w:t>
      </w:r>
      <w:r>
        <w:rPr>
          <w:rFonts w:hint="eastAsia" w:cs="Times New Roman"/>
          <w:sz w:val="32"/>
          <w:szCs w:val="32"/>
        </w:rPr>
        <w:t>、</w:t>
      </w:r>
      <w:r>
        <w:rPr>
          <w:rFonts w:cs="Times New Roman"/>
          <w:sz w:val="32"/>
          <w:szCs w:val="32"/>
        </w:rPr>
        <w:t>自评材料填报质量情况</w:t>
      </w:r>
      <w:r>
        <w:rPr>
          <w:rFonts w:hint="eastAsia" w:cs="Times New Roman"/>
          <w:sz w:val="32"/>
          <w:szCs w:val="32"/>
        </w:rPr>
        <w:t>、</w:t>
      </w:r>
      <w:r>
        <w:rPr>
          <w:rFonts w:cs="Times New Roman"/>
          <w:sz w:val="32"/>
          <w:szCs w:val="32"/>
        </w:rPr>
        <w:t>绩效目标及自评材料的报送时效性等</w:t>
      </w:r>
      <w:r>
        <w:rPr>
          <w:rFonts w:hint="eastAsia" w:cs="Times New Roman"/>
          <w:sz w:val="32"/>
          <w:szCs w:val="32"/>
        </w:rPr>
        <w:t>。</w:t>
      </w:r>
    </w:p>
    <w:p>
      <w:pPr>
        <w:pStyle w:val="3"/>
        <w:ind w:firstLine="640"/>
        <w:rPr>
          <w:rFonts w:ascii="楷体" w:hAnsi="楷体" w:eastAsia="楷体" w:cs="Times New Roman"/>
          <w:bCs w:val="0"/>
          <w:sz w:val="32"/>
        </w:rPr>
      </w:pPr>
      <w:r>
        <w:rPr>
          <w:rFonts w:hint="eastAsia" w:ascii="楷体" w:hAnsi="楷体" w:eastAsia="楷体" w:cs="Times New Roman"/>
          <w:bCs w:val="0"/>
          <w:sz w:val="32"/>
        </w:rPr>
        <w:t>（三）产出指标完成情况分析</w:t>
      </w:r>
    </w:p>
    <w:p>
      <w:pPr>
        <w:ind w:firstLine="640"/>
        <w:rPr>
          <w:rFonts w:cs="Times New Roman"/>
          <w:sz w:val="32"/>
          <w:szCs w:val="32"/>
        </w:rPr>
      </w:pPr>
      <w:r>
        <w:rPr>
          <w:rFonts w:hint="eastAsia" w:cs="Times New Roman"/>
          <w:sz w:val="32"/>
          <w:szCs w:val="32"/>
        </w:rPr>
        <w:t>1.项目数量指标</w:t>
      </w:r>
    </w:p>
    <w:p>
      <w:pPr>
        <w:ind w:firstLine="640"/>
        <w:rPr>
          <w:rFonts w:cs="Times New Roman"/>
          <w:sz w:val="32"/>
          <w:szCs w:val="32"/>
        </w:rPr>
      </w:pPr>
      <w:r>
        <w:rPr>
          <w:rFonts w:hint="eastAsia" w:cs="Times New Roman"/>
          <w:sz w:val="32"/>
          <w:szCs w:val="32"/>
        </w:rPr>
        <w:t>对照批复绩效目标或因</w:t>
      </w:r>
      <w:r>
        <w:rPr>
          <w:rFonts w:cs="Times New Roman"/>
          <w:sz w:val="32"/>
          <w:szCs w:val="32"/>
        </w:rPr>
        <w:t>贫困县</w:t>
      </w:r>
      <w:r>
        <w:rPr>
          <w:rFonts w:hint="eastAsia" w:cs="Times New Roman"/>
          <w:sz w:val="32"/>
          <w:szCs w:val="32"/>
        </w:rPr>
        <w:t>等</w:t>
      </w:r>
      <w:r>
        <w:rPr>
          <w:rFonts w:cs="Times New Roman"/>
          <w:sz w:val="32"/>
          <w:szCs w:val="32"/>
        </w:rPr>
        <w:t>原因</w:t>
      </w:r>
      <w:r>
        <w:rPr>
          <w:rFonts w:hint="eastAsia" w:cs="Times New Roman"/>
          <w:sz w:val="32"/>
          <w:szCs w:val="32"/>
        </w:rPr>
        <w:t>调整（报备）后的绩效目标，分析各数量指标实际完成情况。</w:t>
      </w:r>
    </w:p>
    <w:p>
      <w:pPr>
        <w:ind w:firstLine="64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2</w:t>
      </w:r>
      <w:r>
        <w:rPr>
          <w:rFonts w:hint="eastAsia" w:cs="Times New Roman"/>
          <w:sz w:val="32"/>
          <w:szCs w:val="32"/>
        </w:rPr>
        <w:t>.项目质量指标</w:t>
      </w:r>
    </w:p>
    <w:p>
      <w:pPr>
        <w:ind w:firstLine="640"/>
        <w:rPr>
          <w:rFonts w:cs="Times New Roman"/>
          <w:sz w:val="32"/>
          <w:szCs w:val="32"/>
        </w:rPr>
      </w:pPr>
      <w:r>
        <w:rPr>
          <w:rFonts w:hint="eastAsia" w:cs="Times New Roman"/>
          <w:sz w:val="32"/>
          <w:szCs w:val="32"/>
        </w:rPr>
        <w:t>简述项目验收质量情况，已建工程是否存在质量问题等。</w:t>
      </w:r>
    </w:p>
    <w:p>
      <w:pPr>
        <w:ind w:firstLine="64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3</w:t>
      </w:r>
      <w:r>
        <w:rPr>
          <w:rFonts w:hint="eastAsia" w:cs="Times New Roman"/>
          <w:sz w:val="32"/>
          <w:szCs w:val="32"/>
        </w:rPr>
        <w:t>.项目时效指标</w:t>
      </w:r>
    </w:p>
    <w:p>
      <w:pPr>
        <w:ind w:firstLine="640"/>
        <w:rPr>
          <w:rFonts w:cs="Times New Roman"/>
          <w:sz w:val="32"/>
          <w:szCs w:val="32"/>
        </w:rPr>
      </w:pPr>
      <w:r>
        <w:rPr>
          <w:rFonts w:hint="eastAsia" w:cs="Times New Roman"/>
          <w:sz w:val="32"/>
          <w:szCs w:val="32"/>
        </w:rPr>
        <w:t>简述截至2</w:t>
      </w:r>
      <w:r>
        <w:rPr>
          <w:rFonts w:cs="Times New Roman"/>
          <w:sz w:val="32"/>
          <w:szCs w:val="32"/>
        </w:rPr>
        <w:t>019年</w:t>
      </w:r>
      <w:r>
        <w:rPr>
          <w:rFonts w:hint="eastAsia" w:cs="Times New Roman"/>
          <w:sz w:val="32"/>
          <w:szCs w:val="32"/>
        </w:rPr>
        <w:t>6月底，项目开工、完工及验收情况，未开工项目请说明原因。</w:t>
      </w:r>
    </w:p>
    <w:p>
      <w:pPr>
        <w:ind w:firstLine="0" w:firstLineChars="0"/>
        <w:jc w:val="center"/>
        <w:rPr>
          <w:rFonts w:cs="Times New Roman"/>
        </w:rPr>
      </w:pPr>
      <w:r>
        <w:rPr>
          <w:rFonts w:hint="eastAsia" w:cs="Times New Roman"/>
        </w:rPr>
        <w:t>表</w:t>
      </w:r>
      <w:r>
        <w:rPr>
          <w:rFonts w:cs="Times New Roman"/>
        </w:rPr>
        <w:t>3-3 2018</w:t>
      </w:r>
      <w:r>
        <w:rPr>
          <w:rFonts w:hint="eastAsia" w:cs="Times New Roman"/>
        </w:rPr>
        <w:t>年度水利发展资金项目实施进度情况表（不含</w:t>
      </w:r>
      <w:r>
        <w:rPr>
          <w:rFonts w:cs="Times New Roman"/>
        </w:rPr>
        <w:t>贫困县</w:t>
      </w:r>
      <w:r>
        <w:rPr>
          <w:rFonts w:hint="eastAsia" w:cs="Times New Roman"/>
        </w:rPr>
        <w:t>）</w:t>
      </w:r>
    </w:p>
    <w:tbl>
      <w:tblPr>
        <w:tblStyle w:val="7"/>
        <w:tblW w:w="8408" w:type="dxa"/>
        <w:tblInd w:w="0" w:type="dxa"/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3412"/>
        <w:gridCol w:w="713"/>
        <w:gridCol w:w="713"/>
        <w:gridCol w:w="713"/>
        <w:gridCol w:w="713"/>
        <w:gridCol w:w="718"/>
        <w:gridCol w:w="713"/>
        <w:gridCol w:w="713"/>
      </w:tblGrid>
      <w:tr>
        <w:tblPrEx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11" w:hRule="atLeast"/>
          <w:tblHeader/>
        </w:trPr>
        <w:tc>
          <w:tcPr>
            <w:tcW w:w="3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</w:rPr>
              <w:t>分  类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</w:rPr>
              <w:t>实施项目数（个）</w:t>
            </w:r>
          </w:p>
        </w:tc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</w:rPr>
              <w:t>项目完工率（%）</w:t>
            </w:r>
          </w:p>
        </w:tc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</w:rPr>
              <w:t>项目验收率（%）</w:t>
            </w:r>
          </w:p>
        </w:tc>
      </w:tr>
      <w:tr>
        <w:tblPrEx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0" w:hRule="atLeast"/>
          <w:tblHeader/>
        </w:trPr>
        <w:tc>
          <w:tcPr>
            <w:tcW w:w="3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</w:rPr>
              <w:t>总数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</w:rPr>
              <w:t>开工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</w:rPr>
              <w:t>完工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</w:rPr>
              <w:t>完工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</w:rPr>
              <w:t>验收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</w:rPr>
              <w:t>验收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Times New Roman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0" w:hRule="atLeast"/>
        </w:trPr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cs="Times New Roman"/>
                <w:kern w:val="0"/>
                <w:sz w:val="20"/>
                <w:szCs w:val="20"/>
              </w:rPr>
              <w:t xml:space="preserve">农田水利建设 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0" w:hRule="atLeast"/>
        </w:trPr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cs="Times New Roman"/>
                <w:kern w:val="0"/>
                <w:sz w:val="20"/>
                <w:szCs w:val="20"/>
              </w:rPr>
              <w:t>中小河流治理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0" w:hRule="atLeast"/>
        </w:trPr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cs="Times New Roman"/>
                <w:kern w:val="0"/>
                <w:sz w:val="20"/>
                <w:szCs w:val="20"/>
              </w:rPr>
              <w:t>……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仿宋_GB2312" w:cs="Times New Roman"/>
                <w:color w:val="000000"/>
                <w:kern w:val="0"/>
                <w:sz w:val="22"/>
              </w:rPr>
            </w:pPr>
          </w:p>
        </w:tc>
      </w:tr>
    </w:tbl>
    <w:p>
      <w:pPr>
        <w:ind w:firstLine="640"/>
        <w:rPr>
          <w:rFonts w:cs="Times New Roman"/>
          <w:sz w:val="32"/>
        </w:rPr>
      </w:pPr>
      <w:r>
        <w:rPr>
          <w:rFonts w:cs="Times New Roman"/>
          <w:sz w:val="32"/>
        </w:rPr>
        <w:t>4</w:t>
      </w:r>
      <w:r>
        <w:rPr>
          <w:rFonts w:hint="eastAsia" w:cs="Times New Roman"/>
          <w:sz w:val="32"/>
        </w:rPr>
        <w:t>.项目成本指标</w:t>
      </w:r>
    </w:p>
    <w:p>
      <w:pPr>
        <w:ind w:firstLine="640"/>
        <w:rPr>
          <w:rFonts w:cs="Times New Roman"/>
          <w:sz w:val="32"/>
        </w:rPr>
      </w:pPr>
      <w:r>
        <w:rPr>
          <w:rFonts w:cs="Times New Roman"/>
          <w:sz w:val="32"/>
        </w:rPr>
        <w:t>对项目实施的成本</w:t>
      </w:r>
      <w:r>
        <w:rPr>
          <w:rFonts w:hint="eastAsia" w:cs="Times New Roman"/>
          <w:sz w:val="32"/>
        </w:rPr>
        <w:t>（预算）</w:t>
      </w:r>
      <w:r>
        <w:rPr>
          <w:rFonts w:cs="Times New Roman"/>
          <w:sz w:val="32"/>
        </w:rPr>
        <w:t>控制情况与节约情况进行分析评价</w:t>
      </w:r>
      <w:r>
        <w:rPr>
          <w:rFonts w:hint="eastAsia" w:cs="Times New Roman"/>
          <w:sz w:val="32"/>
        </w:rPr>
        <w:t>，</w:t>
      </w:r>
      <w:r>
        <w:rPr>
          <w:rFonts w:cs="Times New Roman"/>
          <w:sz w:val="32"/>
        </w:rPr>
        <w:t>如有实际执行中超出概算的项目</w:t>
      </w:r>
      <w:r>
        <w:rPr>
          <w:rFonts w:hint="eastAsia" w:cs="Times New Roman"/>
          <w:sz w:val="32"/>
        </w:rPr>
        <w:t>，</w:t>
      </w:r>
      <w:r>
        <w:rPr>
          <w:rFonts w:cs="Times New Roman"/>
          <w:sz w:val="32"/>
        </w:rPr>
        <w:t>请说明原因</w:t>
      </w:r>
      <w:r>
        <w:rPr>
          <w:rFonts w:hint="eastAsia" w:cs="Times New Roman"/>
          <w:sz w:val="32"/>
        </w:rPr>
        <w:t>。</w:t>
      </w:r>
    </w:p>
    <w:p>
      <w:pPr>
        <w:pStyle w:val="3"/>
        <w:ind w:firstLine="640"/>
        <w:rPr>
          <w:rFonts w:ascii="楷体" w:hAnsi="楷体" w:eastAsia="楷体" w:cs="Times New Roman"/>
          <w:bCs w:val="0"/>
          <w:sz w:val="32"/>
        </w:rPr>
      </w:pPr>
      <w:r>
        <w:rPr>
          <w:rFonts w:hint="eastAsia" w:ascii="楷体" w:hAnsi="楷体" w:eastAsia="楷体" w:cs="Times New Roman"/>
          <w:bCs w:val="0"/>
          <w:sz w:val="32"/>
        </w:rPr>
        <w:t>（四）效益指标完成情况分析</w:t>
      </w:r>
    </w:p>
    <w:p>
      <w:pPr>
        <w:ind w:firstLine="640"/>
        <w:rPr>
          <w:rFonts w:cs="Times New Roman"/>
          <w:sz w:val="32"/>
        </w:rPr>
      </w:pPr>
      <w:r>
        <w:rPr>
          <w:rFonts w:hint="eastAsia" w:cs="Times New Roman"/>
          <w:sz w:val="32"/>
        </w:rPr>
        <w:t>对照</w:t>
      </w:r>
      <w:r>
        <w:rPr>
          <w:rFonts w:hint="eastAsia" w:cs="Times New Roman"/>
          <w:sz w:val="32"/>
          <w:szCs w:val="32"/>
        </w:rPr>
        <w:t>批复绩效目标或因</w:t>
      </w:r>
      <w:r>
        <w:rPr>
          <w:rFonts w:cs="Times New Roman"/>
          <w:sz w:val="32"/>
          <w:szCs w:val="32"/>
        </w:rPr>
        <w:t>贫困县等原因</w:t>
      </w:r>
      <w:r>
        <w:rPr>
          <w:rFonts w:hint="eastAsia" w:cs="Times New Roman"/>
          <w:sz w:val="32"/>
          <w:szCs w:val="32"/>
        </w:rPr>
        <w:t>调整（报备）后的绩效目标</w:t>
      </w:r>
      <w:r>
        <w:rPr>
          <w:rFonts w:hint="eastAsia" w:cs="Times New Roman"/>
          <w:sz w:val="32"/>
        </w:rPr>
        <w:t>，分析各效益指标实际完成情况。</w:t>
      </w:r>
    </w:p>
    <w:p>
      <w:pPr>
        <w:ind w:firstLine="640"/>
        <w:rPr>
          <w:rFonts w:cs="Times New Roman"/>
          <w:sz w:val="32"/>
        </w:rPr>
      </w:pPr>
      <w:r>
        <w:rPr>
          <w:rFonts w:cs="Times New Roman"/>
          <w:sz w:val="32"/>
        </w:rPr>
        <w:t>1</w:t>
      </w:r>
      <w:r>
        <w:rPr>
          <w:rFonts w:hint="eastAsia" w:cs="Times New Roman"/>
          <w:sz w:val="32"/>
        </w:rPr>
        <w:t>.项目实施的经济效益分析</w:t>
      </w:r>
    </w:p>
    <w:p>
      <w:pPr>
        <w:ind w:firstLine="640"/>
        <w:rPr>
          <w:rFonts w:cs="Times New Roman"/>
          <w:sz w:val="32"/>
        </w:rPr>
      </w:pPr>
      <w:r>
        <w:rPr>
          <w:rFonts w:cs="Times New Roman"/>
          <w:sz w:val="32"/>
        </w:rPr>
        <w:t>2</w:t>
      </w:r>
      <w:r>
        <w:rPr>
          <w:rFonts w:hint="eastAsia" w:cs="Times New Roman"/>
          <w:sz w:val="32"/>
        </w:rPr>
        <w:t>.项目实施的社会效益分析</w:t>
      </w:r>
    </w:p>
    <w:p>
      <w:pPr>
        <w:ind w:firstLine="640"/>
        <w:rPr>
          <w:rFonts w:cs="Times New Roman"/>
          <w:sz w:val="32"/>
        </w:rPr>
      </w:pPr>
      <w:r>
        <w:rPr>
          <w:rFonts w:cs="Times New Roman"/>
          <w:sz w:val="32"/>
        </w:rPr>
        <w:t>3</w:t>
      </w:r>
      <w:r>
        <w:rPr>
          <w:rFonts w:hint="eastAsia" w:cs="Times New Roman"/>
          <w:sz w:val="32"/>
        </w:rPr>
        <w:t>.项目实施的生态效益分析</w:t>
      </w:r>
    </w:p>
    <w:p>
      <w:pPr>
        <w:ind w:firstLine="640"/>
        <w:rPr>
          <w:rFonts w:cs="Times New Roman"/>
          <w:sz w:val="32"/>
        </w:rPr>
      </w:pPr>
      <w:r>
        <w:rPr>
          <w:rFonts w:cs="Times New Roman"/>
          <w:sz w:val="32"/>
        </w:rPr>
        <w:t>4</w:t>
      </w:r>
      <w:r>
        <w:rPr>
          <w:rFonts w:hint="eastAsia" w:cs="Times New Roman"/>
          <w:sz w:val="32"/>
        </w:rPr>
        <w:t>.项目实施的可持续影响分析</w:t>
      </w:r>
    </w:p>
    <w:p>
      <w:pPr>
        <w:pStyle w:val="3"/>
        <w:ind w:firstLine="640"/>
        <w:rPr>
          <w:rFonts w:ascii="楷体" w:hAnsi="楷体" w:eastAsia="楷体" w:cs="Times New Roman"/>
          <w:bCs w:val="0"/>
          <w:sz w:val="32"/>
        </w:rPr>
      </w:pPr>
      <w:r>
        <w:rPr>
          <w:rFonts w:hint="eastAsia" w:ascii="楷体" w:hAnsi="楷体" w:eastAsia="楷体" w:cs="Times New Roman"/>
          <w:bCs w:val="0"/>
          <w:sz w:val="32"/>
        </w:rPr>
        <w:t>（五）满意度指标完成情况分析</w:t>
      </w:r>
    </w:p>
    <w:p>
      <w:pPr>
        <w:ind w:firstLine="640"/>
        <w:rPr>
          <w:sz w:val="32"/>
        </w:rPr>
      </w:pPr>
      <w:r>
        <w:rPr>
          <w:sz w:val="32"/>
        </w:rPr>
        <w:t>说明受益群众对项目建设的满意度情况</w:t>
      </w:r>
      <w:r>
        <w:rPr>
          <w:rFonts w:hint="eastAsia"/>
          <w:sz w:val="32"/>
        </w:rPr>
        <w:t>，</w:t>
      </w:r>
      <w:r>
        <w:rPr>
          <w:sz w:val="32"/>
        </w:rPr>
        <w:t>着重描述满意度调查情况</w:t>
      </w:r>
      <w:r>
        <w:rPr>
          <w:rFonts w:hint="eastAsia"/>
          <w:sz w:val="32"/>
        </w:rPr>
        <w:t>，</w:t>
      </w:r>
      <w:r>
        <w:rPr>
          <w:sz w:val="32"/>
        </w:rPr>
        <w:t>满意度调查</w:t>
      </w:r>
      <w:r>
        <w:rPr>
          <w:rFonts w:hint="eastAsia"/>
          <w:sz w:val="32"/>
        </w:rPr>
        <w:t>结果。</w:t>
      </w:r>
    </w:p>
    <w:p>
      <w:pPr>
        <w:ind w:firstLine="0" w:firstLineChars="0"/>
        <w:jc w:val="center"/>
        <w:rPr>
          <w:rFonts w:cs="Times New Roman"/>
        </w:rPr>
      </w:pPr>
      <w:r>
        <w:rPr>
          <w:rFonts w:cs="Times New Roman"/>
        </w:rPr>
        <w:t>表3</w:t>
      </w:r>
      <w:r>
        <w:rPr>
          <w:rFonts w:hint="eastAsia" w:cs="Times New Roman"/>
        </w:rPr>
        <w:t>-</w:t>
      </w:r>
      <w:r>
        <w:rPr>
          <w:rFonts w:cs="Times New Roman"/>
        </w:rPr>
        <w:t xml:space="preserve">4 </w:t>
      </w:r>
      <w:r>
        <w:rPr>
          <w:rFonts w:hint="eastAsia" w:cs="Times New Roman"/>
        </w:rPr>
        <w:t>项目实施满意度调查情况汇总表（不含贫困</w:t>
      </w:r>
      <w:r>
        <w:rPr>
          <w:rFonts w:cs="Times New Roman"/>
        </w:rPr>
        <w:t>县</w:t>
      </w:r>
      <w:r>
        <w:rPr>
          <w:rFonts w:hint="eastAsia" w:cs="Times New Roman"/>
        </w:rPr>
        <w:t>）</w:t>
      </w:r>
    </w:p>
    <w:tbl>
      <w:tblPr>
        <w:tblStyle w:val="7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609"/>
        <w:gridCol w:w="1998"/>
        <w:gridCol w:w="15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县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级</w:t>
            </w:r>
          </w:p>
        </w:tc>
        <w:tc>
          <w:tcPr>
            <w:tcW w:w="2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调查问卷数（份）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平均满意度（分）</w:t>
            </w:r>
          </w:p>
        </w:tc>
        <w:tc>
          <w:tcPr>
            <w:tcW w:w="1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X</w:t>
            </w: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X县1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XX县2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cs="Times New Roman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</w:p>
        </w:tc>
      </w:tr>
    </w:tbl>
    <w:p>
      <w:pPr>
        <w:pStyle w:val="2"/>
        <w:ind w:firstLine="640"/>
        <w:rPr>
          <w:rFonts w:ascii="黑体" w:hAnsi="黑体" w:eastAsia="黑体" w:cs="Times New Roman"/>
          <w:b w:val="0"/>
          <w:bCs w:val="0"/>
          <w:sz w:val="32"/>
          <w:szCs w:val="32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</w:rPr>
        <w:t>四、偏离绩效目标原因和下一步改进措施</w:t>
      </w:r>
    </w:p>
    <w:p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简述本市绩效目标完成情况，分析未完成绩效目标或超出绩效目标较多（</w:t>
      </w:r>
      <w:r>
        <w:rPr>
          <w:sz w:val="32"/>
          <w:szCs w:val="32"/>
        </w:rPr>
        <w:t>30%</w:t>
      </w:r>
      <w:r>
        <w:rPr>
          <w:rFonts w:hint="eastAsia"/>
          <w:sz w:val="32"/>
          <w:szCs w:val="32"/>
        </w:rPr>
        <w:t>及以上）的原因，提出相应整改措施。</w:t>
      </w:r>
    </w:p>
    <w:p>
      <w:pPr>
        <w:pStyle w:val="2"/>
        <w:ind w:firstLine="640"/>
        <w:rPr>
          <w:rFonts w:ascii="黑体" w:hAnsi="黑体" w:eastAsia="黑体" w:cs="Times New Roman"/>
          <w:b w:val="0"/>
          <w:bCs w:val="0"/>
          <w:sz w:val="32"/>
          <w:szCs w:val="32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</w:rPr>
        <w:t>五、综合评价结论</w:t>
      </w:r>
    </w:p>
    <w:p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总结</w:t>
      </w:r>
      <w:r>
        <w:rPr>
          <w:sz w:val="32"/>
          <w:szCs w:val="32"/>
        </w:rPr>
        <w:t>本</w:t>
      </w:r>
      <w:r>
        <w:rPr>
          <w:rFonts w:hint="eastAsia"/>
          <w:sz w:val="32"/>
          <w:szCs w:val="32"/>
        </w:rPr>
        <w:t>市</w:t>
      </w:r>
      <w:r>
        <w:rPr>
          <w:sz w:val="32"/>
          <w:szCs w:val="32"/>
        </w:rPr>
        <w:t>绩效自评得分情况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项目总体执行情况</w:t>
      </w:r>
      <w:r>
        <w:rPr>
          <w:rFonts w:hint="eastAsia"/>
          <w:sz w:val="32"/>
          <w:szCs w:val="32"/>
        </w:rPr>
        <w:t>、资金管理情况、项目实施成效情况</w:t>
      </w:r>
      <w:r>
        <w:rPr>
          <w:sz w:val="32"/>
          <w:szCs w:val="32"/>
        </w:rPr>
        <w:t>等</w:t>
      </w:r>
      <w:r>
        <w:rPr>
          <w:rFonts w:hint="eastAsia"/>
          <w:sz w:val="32"/>
          <w:szCs w:val="32"/>
        </w:rPr>
        <w:t>。</w:t>
      </w:r>
    </w:p>
    <w:p>
      <w:pPr>
        <w:pStyle w:val="2"/>
        <w:ind w:firstLine="640"/>
        <w:rPr>
          <w:rFonts w:ascii="黑体" w:hAnsi="黑体" w:eastAsia="黑体" w:cs="Times New Roman"/>
          <w:b w:val="0"/>
          <w:bCs w:val="0"/>
          <w:sz w:val="32"/>
          <w:szCs w:val="32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</w:rPr>
        <w:t>六、经验、问题和建议</w:t>
      </w:r>
    </w:p>
    <w:p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总结本市绩效自评工作、项目实施过程中所取得的经验做法、存在问题及有关建议。</w:t>
      </w:r>
    </w:p>
    <w:p>
      <w:pPr>
        <w:pStyle w:val="2"/>
        <w:ind w:firstLine="640"/>
        <w:rPr>
          <w:rFonts w:ascii="黑体" w:hAnsi="黑体" w:eastAsia="黑体" w:cs="Times New Roman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七、</w:t>
      </w:r>
      <w:r>
        <w:rPr>
          <w:rFonts w:hint="eastAsia" w:ascii="黑体" w:hAnsi="黑体" w:eastAsia="黑体" w:cs="Times New Roman"/>
          <w:b w:val="0"/>
          <w:bCs w:val="0"/>
          <w:sz w:val="32"/>
          <w:szCs w:val="32"/>
        </w:rPr>
        <w:t>绩效评价结果拟应用和公开情况</w:t>
      </w:r>
    </w:p>
    <w:p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说明绩效评价结果拟应用和公开的范围、方式等相关考虑。</w:t>
      </w:r>
    </w:p>
    <w:p>
      <w:pPr>
        <w:pStyle w:val="2"/>
        <w:ind w:firstLine="640"/>
        <w:rPr>
          <w:rFonts w:ascii="黑体" w:hAnsi="黑体" w:eastAsia="黑体" w:cs="Times New Roman"/>
          <w:b w:val="0"/>
          <w:bCs w:val="0"/>
          <w:sz w:val="32"/>
          <w:szCs w:val="32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</w:rPr>
        <w:t>八、其他需说明的问题</w:t>
      </w:r>
    </w:p>
    <w:p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对其他有关问题进行必要的解释或说明。</w:t>
      </w:r>
    </w:p>
    <w:p>
      <w:pPr>
        <w:pStyle w:val="2"/>
        <w:ind w:firstLine="640"/>
        <w:rPr>
          <w:rFonts w:ascii="黑体" w:hAnsi="黑体" w:eastAsia="黑体" w:cs="Times New Roman"/>
          <w:b w:val="0"/>
          <w:bCs w:val="0"/>
          <w:sz w:val="32"/>
          <w:szCs w:val="32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</w:rPr>
        <w:t>九、需提供的相关材料参考清单</w:t>
      </w:r>
    </w:p>
    <w:p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根据需要提供以下相关材料：</w:t>
      </w:r>
    </w:p>
    <w:p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市级出台的包含中央财政水利发展资金的管理办法或细则；市级出台的水利发展资金绩效管理办法；中央及地方财政资金分解下达文件；绩效目标分解下达文件；扣除贫困县资金后绩效目标调整情况等相关说明、证明材料；2018年1月1日以来的相关审计、稽察、监督检查报告及相关说明材料；组织本市开展绩效评价工作相关文件及相关说明、证明材料；跨年度项目2018年度实施计划及完成情况相关说明、证明材料；需要提供的其他相关说明、证明材料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850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6018206"/>
    </w:sdtPr>
    <w:sdtEndPr>
      <w:rPr>
        <w:rFonts w:cs="Times New Roman"/>
        <w:sz w:val="20"/>
        <w:szCs w:val="20"/>
      </w:rPr>
    </w:sdtEndPr>
    <w:sdtContent>
      <w:p>
        <w:pPr>
          <w:pStyle w:val="4"/>
          <w:ind w:firstLine="0" w:firstLineChars="0"/>
          <w:jc w:val="center"/>
          <w:rPr>
            <w:rFonts w:cs="Times New Roman"/>
            <w:sz w:val="20"/>
            <w:szCs w:val="20"/>
          </w:rPr>
        </w:pPr>
        <w:r>
          <w:rPr>
            <w:rFonts w:cs="Times New Roman"/>
            <w:sz w:val="20"/>
            <w:szCs w:val="20"/>
          </w:rPr>
          <w:fldChar w:fldCharType="begin"/>
        </w:r>
        <w:r>
          <w:rPr>
            <w:rFonts w:cs="Times New Roman"/>
            <w:sz w:val="20"/>
            <w:szCs w:val="20"/>
          </w:rPr>
          <w:instrText xml:space="preserve">PAGE   \* MERGEFORMAT</w:instrText>
        </w:r>
        <w:r>
          <w:rPr>
            <w:rFonts w:cs="Times New Roman"/>
            <w:sz w:val="20"/>
            <w:szCs w:val="20"/>
          </w:rPr>
          <w:fldChar w:fldCharType="separate"/>
        </w:r>
        <w:r>
          <w:rPr>
            <w:rFonts w:cs="Times New Roman"/>
            <w:sz w:val="20"/>
            <w:szCs w:val="20"/>
            <w:lang w:val="zh-CN"/>
          </w:rPr>
          <w:t>6</w:t>
        </w:r>
        <w:r>
          <w:rPr>
            <w:rFonts w:cs="Times New Roman"/>
            <w:sz w:val="20"/>
            <w:szCs w:val="20"/>
          </w:rPr>
          <w:fldChar w:fldCharType="end"/>
        </w:r>
      </w:p>
    </w:sdtContent>
  </w:sdt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D65DF"/>
    <w:rsid w:val="384D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b/>
      <w:bCs/>
      <w:kern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outlineLvl w:val="1"/>
    </w:pPr>
    <w:rPr>
      <w:rFonts w:cstheme="majorBidi"/>
      <w:bCs/>
      <w:szCs w:val="32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2019-06-04T09:31:00Z</dcterms:created>
  <dc:creator>WJL</dc:creator>
  <cp:lastModifiedBy>WJL</cp:lastModifiedBy>
  <dcterms:modified xsi:type="dcterms:W3CDTF">2019-06-04T09:31:58Z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