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宋体" w:hAnsi="宋体"/>
          <w:b/>
          <w:color w:val="008000"/>
          <w:sz w:val="36"/>
          <w:szCs w:val="36"/>
        </w:rPr>
      </w:pPr>
      <w:r>
        <w:rPr>
          <w:rFonts w:hint="eastAsia" w:ascii="宋体" w:hAnsi="宋体"/>
          <w:b/>
          <w:color w:val="008000"/>
          <w:sz w:val="36"/>
          <w:szCs w:val="36"/>
        </w:rPr>
        <w:t>福建省人民代表大会代表建议、批评和意见纸</w:t>
      </w:r>
    </w:p>
    <w:tbl>
      <w:tblPr>
        <w:tblStyle w:val="4"/>
        <w:tblW w:w="9180" w:type="dxa"/>
        <w:tblInd w:w="0" w:type="dxa"/>
        <w:tblLayout w:type="autofit"/>
        <w:tblCellMar>
          <w:top w:w="0" w:type="dxa"/>
          <w:left w:w="108" w:type="dxa"/>
          <w:bottom w:w="0" w:type="dxa"/>
          <w:right w:w="108" w:type="dxa"/>
        </w:tblCellMar>
      </w:tblPr>
      <w:tblGrid>
        <w:gridCol w:w="9180"/>
      </w:tblGrid>
      <w:tr>
        <w:tblPrEx>
          <w:tblCellMar>
            <w:top w:w="0" w:type="dxa"/>
            <w:left w:w="108" w:type="dxa"/>
            <w:bottom w:w="0" w:type="dxa"/>
            <w:right w:w="108" w:type="dxa"/>
          </w:tblCellMar>
        </w:tblPrEx>
        <w:trPr>
          <w:trHeight w:val="504" w:hRule="atLeast"/>
        </w:trPr>
        <w:tc>
          <w:tcPr>
            <w:tcW w:w="9180" w:type="dxa"/>
            <w:tcBorders>
              <w:bottom w:val="single" w:color="00B050" w:sz="18" w:space="0"/>
            </w:tcBorders>
            <w:shd w:val="clear" w:color="auto" w:fill="auto"/>
          </w:tcPr>
          <w:p>
            <w:pPr>
              <w:rPr>
                <w:b/>
                <w:color w:val="008000"/>
                <w:sz w:val="26"/>
                <w:szCs w:val="26"/>
              </w:rPr>
            </w:pPr>
            <w:r>
              <w:rPr>
                <w:rFonts w:hint="eastAsia"/>
                <w:b/>
                <w:sz w:val="26"/>
                <w:szCs w:val="26"/>
              </w:rPr>
              <w:t xml:space="preserve">十四 </w:t>
            </w:r>
            <w:r>
              <w:rPr>
                <w:rFonts w:hint="eastAsia"/>
                <w:b/>
                <w:color w:val="008000"/>
                <w:sz w:val="26"/>
                <w:szCs w:val="26"/>
              </w:rPr>
              <w:t xml:space="preserve">届 </w:t>
            </w:r>
            <w:r>
              <w:rPr>
                <w:rFonts w:hint="eastAsia"/>
                <w:b/>
                <w:sz w:val="26"/>
                <w:szCs w:val="26"/>
              </w:rPr>
              <w:t xml:space="preserve">四 </w:t>
            </w:r>
            <w:r>
              <w:rPr>
                <w:rFonts w:hint="eastAsia"/>
                <w:b/>
                <w:color w:val="008000"/>
                <w:sz w:val="26"/>
                <w:szCs w:val="26"/>
              </w:rPr>
              <w:t xml:space="preserve">次           第 </w:t>
            </w:r>
            <w:r>
              <w:rPr>
                <w:rFonts w:hint="eastAsia"/>
                <w:b/>
                <w:sz w:val="26"/>
                <w:szCs w:val="26"/>
              </w:rPr>
              <w:t>1575</w:t>
            </w:r>
            <w:r>
              <w:rPr>
                <w:rFonts w:hint="eastAsia"/>
                <w:b/>
                <w:color w:val="008000"/>
                <w:sz w:val="26"/>
                <w:szCs w:val="26"/>
              </w:rPr>
              <w:t xml:space="preserve">号         </w:t>
            </w:r>
            <w:r>
              <w:rPr>
                <w:rFonts w:hint="eastAsia"/>
                <w:b/>
                <w:sz w:val="26"/>
                <w:szCs w:val="26"/>
              </w:rPr>
              <w:t xml:space="preserve">农业农村 </w:t>
            </w:r>
            <w:r>
              <w:rPr>
                <w:rFonts w:hint="eastAsia"/>
                <w:b/>
                <w:color w:val="008000"/>
                <w:sz w:val="26"/>
                <w:szCs w:val="26"/>
              </w:rPr>
              <w:t>类</w:t>
            </w:r>
          </w:p>
        </w:tc>
      </w:tr>
      <w:tr>
        <w:tblPrEx>
          <w:tblCellMar>
            <w:top w:w="0" w:type="dxa"/>
            <w:left w:w="108" w:type="dxa"/>
            <w:bottom w:w="0" w:type="dxa"/>
            <w:right w:w="108" w:type="dxa"/>
          </w:tblCellMar>
        </w:tblPrEx>
        <w:trPr>
          <w:trHeight w:val="624" w:hRule="atLeast"/>
        </w:trPr>
        <w:tc>
          <w:tcPr>
            <w:tcW w:w="9180" w:type="dxa"/>
            <w:tcBorders>
              <w:top w:val="single" w:color="00B050" w:sz="18" w:space="0"/>
            </w:tcBorders>
            <w:shd w:val="clear" w:color="auto" w:fill="auto"/>
            <w:vAlign w:val="bottom"/>
          </w:tcPr>
          <w:p>
            <w:pPr>
              <w:rPr>
                <w:b/>
                <w:color w:val="008000"/>
                <w:sz w:val="26"/>
                <w:szCs w:val="26"/>
              </w:rPr>
            </w:pPr>
            <w:r>
              <w:rPr>
                <w:rFonts w:hint="eastAsia"/>
                <w:b/>
                <w:color w:val="008000"/>
                <w:sz w:val="26"/>
                <w:szCs w:val="26"/>
              </w:rPr>
              <w:t xml:space="preserve">标   题： </w:t>
            </w:r>
            <w:r>
              <w:rPr>
                <w:rFonts w:hint="eastAsia" w:ascii="宋体" w:hAnsi="宋体"/>
                <w:b/>
                <w:sz w:val="26"/>
                <w:szCs w:val="26"/>
              </w:rPr>
              <w:t>关于深入落实省委十一届九次全会精神积极推动科技成果转化为新质生产力的建议</w:t>
            </w:r>
            <w:r>
              <w:rPr>
                <w:rFonts w:hint="eastAsia"/>
                <w:b/>
                <w:sz w:val="26"/>
                <w:szCs w:val="26"/>
              </w:rPr>
              <w:t xml:space="preserve"> </w:t>
            </w:r>
          </w:p>
        </w:tc>
      </w:tr>
    </w:tbl>
    <w:p>
      <w:pPr>
        <w:rPr>
          <w:vanish/>
        </w:rPr>
      </w:pPr>
    </w:p>
    <w:tbl>
      <w:tblPr>
        <w:tblStyle w:val="4"/>
        <w:tblpPr w:leftFromText="180" w:rightFromText="180" w:vertAnchor="text" w:horzAnchor="margin" w:tblpY="29"/>
        <w:tblW w:w="5991" w:type="pct"/>
        <w:tblInd w:w="0" w:type="dxa"/>
        <w:tblBorders>
          <w:top w:val="single" w:color="00B050" w:sz="18" w:space="0"/>
          <w:left w:val="single" w:color="00B050" w:sz="18" w:space="0"/>
          <w:bottom w:val="single" w:color="00B050" w:sz="18" w:space="0"/>
          <w:right w:val="single" w:color="00B050" w:sz="18" w:space="0"/>
          <w:insideH w:val="single" w:color="00B050" w:sz="18" w:space="0"/>
          <w:insideV w:val="single" w:color="00B050" w:sz="18" w:space="0"/>
        </w:tblBorders>
        <w:tblLayout w:type="autofit"/>
        <w:tblCellMar>
          <w:top w:w="0" w:type="dxa"/>
          <w:left w:w="108" w:type="dxa"/>
          <w:bottom w:w="0" w:type="dxa"/>
          <w:right w:w="108" w:type="dxa"/>
        </w:tblCellMar>
      </w:tblPr>
      <w:tblGrid>
        <w:gridCol w:w="2487"/>
        <w:gridCol w:w="1441"/>
        <w:gridCol w:w="3056"/>
        <w:gridCol w:w="1486"/>
        <w:gridCol w:w="1748"/>
      </w:tblGrid>
      <w:tr>
        <w:tblPrEx>
          <w:tblBorders>
            <w:top w:val="single" w:color="00B050" w:sz="18" w:space="0"/>
            <w:left w:val="single" w:color="00B050" w:sz="18" w:space="0"/>
            <w:bottom w:val="single" w:color="00B050" w:sz="18" w:space="0"/>
            <w:right w:val="single" w:color="00B050" w:sz="18" w:space="0"/>
            <w:insideH w:val="single" w:color="00B050" w:sz="18" w:space="0"/>
            <w:insideV w:val="single" w:color="00B050" w:sz="18" w:space="0"/>
          </w:tblBorders>
          <w:tblCellMar>
            <w:top w:w="0" w:type="dxa"/>
            <w:left w:w="108" w:type="dxa"/>
            <w:bottom w:w="0" w:type="dxa"/>
            <w:right w:w="108" w:type="dxa"/>
          </w:tblCellMar>
        </w:tblPrEx>
        <w:trPr>
          <w:trHeight w:val="441" w:hRule="atLeast"/>
        </w:trPr>
        <w:tc>
          <w:tcPr>
            <w:tcW w:w="1217" w:type="pct"/>
            <w:tcBorders>
              <w:top w:val="doub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b/>
                <w:color w:val="008000"/>
                <w:sz w:val="24"/>
              </w:rPr>
            </w:pPr>
            <w:r>
              <w:rPr>
                <w:rFonts w:hint="eastAsia"/>
                <w:b/>
                <w:color w:val="008000"/>
                <w:sz w:val="24"/>
              </w:rPr>
              <w:t>姓名</w:t>
            </w:r>
          </w:p>
        </w:tc>
        <w:tc>
          <w:tcPr>
            <w:tcW w:w="705" w:type="pct"/>
            <w:tcBorders>
              <w:top w:val="doub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b/>
                <w:color w:val="008000"/>
                <w:sz w:val="24"/>
              </w:rPr>
            </w:pPr>
            <w:r>
              <w:rPr>
                <w:rFonts w:hint="eastAsia"/>
                <w:b/>
                <w:color w:val="008000"/>
                <w:sz w:val="24"/>
              </w:rPr>
              <w:t>代表团</w:t>
            </w:r>
          </w:p>
        </w:tc>
        <w:tc>
          <w:tcPr>
            <w:tcW w:w="1495" w:type="pct"/>
            <w:tcBorders>
              <w:top w:val="doub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b/>
                <w:color w:val="008000"/>
                <w:sz w:val="24"/>
              </w:rPr>
            </w:pPr>
            <w:r>
              <w:rPr>
                <w:rFonts w:hint="eastAsia"/>
                <w:b/>
                <w:color w:val="008000"/>
                <w:sz w:val="24"/>
              </w:rPr>
              <w:t>通讯地址</w:t>
            </w:r>
          </w:p>
        </w:tc>
        <w:tc>
          <w:tcPr>
            <w:tcW w:w="727" w:type="pct"/>
            <w:tcBorders>
              <w:top w:val="doub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b/>
                <w:color w:val="008000"/>
                <w:sz w:val="24"/>
              </w:rPr>
            </w:pPr>
            <w:r>
              <w:rPr>
                <w:rFonts w:hint="eastAsia"/>
                <w:b/>
                <w:color w:val="008000"/>
                <w:sz w:val="24"/>
              </w:rPr>
              <w:t>邮编</w:t>
            </w:r>
          </w:p>
        </w:tc>
        <w:tc>
          <w:tcPr>
            <w:tcW w:w="855" w:type="pct"/>
            <w:tcBorders>
              <w:top w:val="doub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b/>
                <w:color w:val="008000"/>
                <w:sz w:val="24"/>
              </w:rPr>
            </w:pPr>
            <w:r>
              <w:rPr>
                <w:rFonts w:hint="eastAsia"/>
                <w:b/>
                <w:color w:val="008000"/>
                <w:sz w:val="24"/>
              </w:rPr>
              <w:t>联系电话</w:t>
            </w:r>
          </w:p>
        </w:tc>
      </w:tr>
      <w:tr>
        <w:tblPrEx>
          <w:tblBorders>
            <w:top w:val="single" w:color="00B050" w:sz="18" w:space="0"/>
            <w:left w:val="single" w:color="00B050" w:sz="18" w:space="0"/>
            <w:bottom w:val="single" w:color="00B050" w:sz="18" w:space="0"/>
            <w:right w:val="single" w:color="00B050" w:sz="18" w:space="0"/>
            <w:insideH w:val="single" w:color="00B050" w:sz="18" w:space="0"/>
            <w:insideV w:val="single" w:color="00B050" w:sz="18" w:space="0"/>
          </w:tblBorders>
          <w:tblCellMar>
            <w:top w:w="0" w:type="dxa"/>
            <w:left w:w="108" w:type="dxa"/>
            <w:bottom w:w="0" w:type="dxa"/>
            <w:right w:w="108" w:type="dxa"/>
          </w:tblCellMar>
        </w:tblPrEx>
        <w:trPr>
          <w:trHeight w:val="386" w:hRule="atLeast"/>
        </w:trPr>
        <w:tc>
          <w:tcPr>
            <w:tcW w:w="1217"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r>
              <w:rPr>
                <w:rFonts w:hint="eastAsia"/>
                <w:b/>
                <w:sz w:val="26"/>
                <w:szCs w:val="26"/>
              </w:rPr>
              <w:t>陈建才</w:t>
            </w:r>
          </w:p>
        </w:tc>
        <w:tc>
          <w:tcPr>
            <w:tcW w:w="705"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hint="eastAsia"/>
                <w:b/>
                <w:sz w:val="26"/>
                <w:szCs w:val="26"/>
              </w:rPr>
            </w:pPr>
            <w:r>
              <w:rPr>
                <w:rFonts w:hint="eastAsia"/>
                <w:b/>
                <w:sz w:val="26"/>
                <w:szCs w:val="26"/>
              </w:rPr>
              <w:t>龙岩</w:t>
            </w:r>
          </w:p>
        </w:tc>
        <w:tc>
          <w:tcPr>
            <w:tcW w:w="1495"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hint="eastAsia"/>
                <w:b/>
                <w:sz w:val="26"/>
                <w:szCs w:val="26"/>
              </w:rPr>
            </w:pPr>
            <w:r>
              <w:rPr>
                <w:rFonts w:hint="eastAsia"/>
                <w:b/>
                <w:sz w:val="26"/>
                <w:szCs w:val="26"/>
              </w:rPr>
              <w:t>龙岩市连城县工业园区工业大道19号允升科技</w:t>
            </w:r>
          </w:p>
        </w:tc>
        <w:tc>
          <w:tcPr>
            <w:tcW w:w="727"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hint="eastAsia"/>
                <w:b/>
                <w:sz w:val="26"/>
                <w:szCs w:val="26"/>
              </w:rPr>
            </w:pPr>
            <w:r>
              <w:rPr>
                <w:rFonts w:hint="eastAsia"/>
                <w:b/>
                <w:sz w:val="26"/>
                <w:szCs w:val="26"/>
              </w:rPr>
              <w:t>366200</w:t>
            </w:r>
          </w:p>
        </w:tc>
        <w:tc>
          <w:tcPr>
            <w:tcW w:w="855"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hint="eastAsia"/>
                <w:b/>
                <w:sz w:val="26"/>
                <w:szCs w:val="26"/>
              </w:rPr>
            </w:pPr>
            <w:r>
              <w:rPr>
                <w:rFonts w:hint="eastAsia"/>
                <w:b/>
                <w:sz w:val="26"/>
                <w:szCs w:val="26"/>
              </w:rPr>
              <w:t>13696865787</w:t>
            </w:r>
          </w:p>
        </w:tc>
      </w:tr>
      <w:tr>
        <w:tblPrEx>
          <w:tblBorders>
            <w:top w:val="single" w:color="00B050" w:sz="18" w:space="0"/>
            <w:left w:val="single" w:color="00B050" w:sz="18" w:space="0"/>
            <w:bottom w:val="single" w:color="00B050" w:sz="18" w:space="0"/>
            <w:right w:val="single" w:color="00B050" w:sz="18" w:space="0"/>
            <w:insideH w:val="single" w:color="00B050" w:sz="18" w:space="0"/>
            <w:insideV w:val="single" w:color="00B050" w:sz="18" w:space="0"/>
          </w:tblBorders>
          <w:tblCellMar>
            <w:top w:w="0" w:type="dxa"/>
            <w:left w:w="108" w:type="dxa"/>
            <w:bottom w:w="0" w:type="dxa"/>
            <w:right w:w="108" w:type="dxa"/>
          </w:tblCellMar>
        </w:tblPrEx>
        <w:trPr>
          <w:trHeight w:val="386" w:hRule="atLeast"/>
        </w:trPr>
        <w:tc>
          <w:tcPr>
            <w:tcW w:w="1217"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c>
          <w:tcPr>
            <w:tcW w:w="705"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c>
          <w:tcPr>
            <w:tcW w:w="1495"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c>
          <w:tcPr>
            <w:tcW w:w="727"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c>
          <w:tcPr>
            <w:tcW w:w="855"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r>
      <w:tr>
        <w:tblPrEx>
          <w:tblBorders>
            <w:top w:val="single" w:color="00B050" w:sz="18" w:space="0"/>
            <w:left w:val="single" w:color="00B050" w:sz="18" w:space="0"/>
            <w:bottom w:val="single" w:color="00B050" w:sz="18" w:space="0"/>
            <w:right w:val="single" w:color="00B050" w:sz="18" w:space="0"/>
            <w:insideH w:val="single" w:color="00B050" w:sz="18" w:space="0"/>
            <w:insideV w:val="single" w:color="00B050" w:sz="18" w:space="0"/>
          </w:tblBorders>
          <w:tblCellMar>
            <w:top w:w="0" w:type="dxa"/>
            <w:left w:w="108" w:type="dxa"/>
            <w:bottom w:w="0" w:type="dxa"/>
            <w:right w:w="108" w:type="dxa"/>
          </w:tblCellMar>
        </w:tblPrEx>
        <w:trPr>
          <w:trHeight w:val="386" w:hRule="atLeast"/>
        </w:trPr>
        <w:tc>
          <w:tcPr>
            <w:tcW w:w="1217"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c>
          <w:tcPr>
            <w:tcW w:w="705"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c>
          <w:tcPr>
            <w:tcW w:w="1495"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c>
          <w:tcPr>
            <w:tcW w:w="727"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c>
          <w:tcPr>
            <w:tcW w:w="855"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r>
      <w:tr>
        <w:tblPrEx>
          <w:tblBorders>
            <w:top w:val="single" w:color="00B050" w:sz="18" w:space="0"/>
            <w:left w:val="single" w:color="00B050" w:sz="18" w:space="0"/>
            <w:bottom w:val="single" w:color="00B050" w:sz="18" w:space="0"/>
            <w:right w:val="single" w:color="00B050" w:sz="18" w:space="0"/>
            <w:insideH w:val="single" w:color="00B050" w:sz="18" w:space="0"/>
            <w:insideV w:val="single" w:color="00B050" w:sz="18" w:space="0"/>
          </w:tblBorders>
          <w:tblCellMar>
            <w:top w:w="0" w:type="dxa"/>
            <w:left w:w="108" w:type="dxa"/>
            <w:bottom w:w="0" w:type="dxa"/>
            <w:right w:w="108" w:type="dxa"/>
          </w:tblCellMar>
        </w:tblPrEx>
        <w:trPr>
          <w:trHeight w:val="386" w:hRule="atLeast"/>
        </w:trPr>
        <w:tc>
          <w:tcPr>
            <w:tcW w:w="1217"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c>
          <w:tcPr>
            <w:tcW w:w="705"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c>
          <w:tcPr>
            <w:tcW w:w="1495"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c>
          <w:tcPr>
            <w:tcW w:w="727"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c>
          <w:tcPr>
            <w:tcW w:w="855" w:type="pct"/>
            <w:tcBorders>
              <w:top w:val="single" w:color="00B050" w:sz="4" w:space="0"/>
              <w:left w:val="single" w:color="00B050" w:sz="4" w:space="0"/>
              <w:bottom w:val="single" w:color="00B050" w:sz="4" w:space="0"/>
              <w:right w:val="single" w:color="00B050" w:sz="4" w:space="0"/>
            </w:tcBorders>
            <w:shd w:val="clear" w:color="auto" w:fill="auto"/>
            <w:vAlign w:val="center"/>
          </w:tcPr>
          <w:p>
            <w:pPr>
              <w:spacing w:line="100" w:lineRule="atLeast"/>
              <w:jc w:val="center"/>
              <w:rPr>
                <w:rFonts w:ascii="宋体" w:hAnsi="宋体"/>
                <w:color w:val="008000"/>
                <w:szCs w:val="21"/>
              </w:rPr>
            </w:pPr>
          </w:p>
        </w:tc>
      </w:tr>
    </w:tbl>
    <w:p>
      <w:pPr>
        <w:rPr>
          <w:vanish/>
        </w:rPr>
      </w:pPr>
    </w:p>
    <w:tbl>
      <w:tblPr>
        <w:tblStyle w:val="4"/>
        <w:tblW w:w="12170" w:type="dxa"/>
        <w:tblInd w:w="0" w:type="dxa"/>
        <w:tblLayout w:type="autofit"/>
        <w:tblCellMar>
          <w:top w:w="0" w:type="dxa"/>
          <w:left w:w="108" w:type="dxa"/>
          <w:bottom w:w="0" w:type="dxa"/>
          <w:right w:w="108" w:type="dxa"/>
        </w:tblCellMar>
      </w:tblPr>
      <w:tblGrid>
        <w:gridCol w:w="2387"/>
        <w:gridCol w:w="1385"/>
        <w:gridCol w:w="724"/>
        <w:gridCol w:w="1694"/>
        <w:gridCol w:w="9"/>
        <w:gridCol w:w="2981"/>
        <w:gridCol w:w="2990"/>
      </w:tblGrid>
      <w:tr>
        <w:tblPrEx>
          <w:tblCellMar>
            <w:top w:w="0" w:type="dxa"/>
            <w:left w:w="108" w:type="dxa"/>
            <w:bottom w:w="0" w:type="dxa"/>
            <w:right w:w="108" w:type="dxa"/>
          </w:tblCellMar>
        </w:tblPrEx>
        <w:trPr>
          <w:gridAfter w:val="1"/>
          <w:wAfter w:w="2990" w:type="dxa"/>
          <w:trHeight w:val="423" w:hRule="atLeast"/>
        </w:trPr>
        <w:tc>
          <w:tcPr>
            <w:tcW w:w="9180" w:type="dxa"/>
            <w:gridSpan w:val="6"/>
            <w:shd w:val="clear" w:color="auto" w:fill="auto"/>
            <w:vAlign w:val="center"/>
          </w:tcPr>
          <w:p>
            <w:pPr>
              <w:rPr>
                <w:b/>
                <w:color w:val="008000"/>
                <w:sz w:val="24"/>
              </w:rPr>
            </w:pPr>
            <w:r>
              <w:rPr>
                <w:rFonts w:hint="eastAsia"/>
                <w:b/>
                <w:color w:val="008000"/>
                <w:sz w:val="24"/>
              </w:rPr>
              <w:t>代表对公开此建议有关情况的意见（此为必选项，请代表本人打勾注明）：</w:t>
            </w:r>
          </w:p>
        </w:tc>
      </w:tr>
      <w:tr>
        <w:tblPrEx>
          <w:tblCellMar>
            <w:top w:w="0" w:type="dxa"/>
            <w:left w:w="108" w:type="dxa"/>
            <w:bottom w:w="0" w:type="dxa"/>
            <w:right w:w="108" w:type="dxa"/>
          </w:tblCellMar>
        </w:tblPrEx>
        <w:trPr>
          <w:gridAfter w:val="1"/>
          <w:wAfter w:w="2990" w:type="dxa"/>
          <w:trHeight w:val="20" w:hRule="atLeast"/>
        </w:trPr>
        <w:tc>
          <w:tcPr>
            <w:tcW w:w="3772" w:type="dxa"/>
            <w:gridSpan w:val="2"/>
            <w:shd w:val="clear" w:color="auto" w:fill="auto"/>
          </w:tcPr>
          <w:p>
            <w:pPr>
              <w:ind w:firstLine="480" w:firstLineChars="200"/>
              <w:rPr>
                <w:color w:val="008000"/>
                <w:sz w:val="24"/>
              </w:rPr>
            </w:pPr>
            <w:r>
              <w:rPr>
                <w:rFonts w:ascii="宋体" w:hAnsi="宋体" w:eastAsia="宋体" w:cs="宋体"/>
                <w:color w:val="008000"/>
                <w:sz w:val="24"/>
              </w:rPr>
              <w:t>■</w:t>
            </w:r>
            <w:r>
              <w:rPr>
                <w:rFonts w:hint="eastAsia"/>
                <w:color w:val="008000"/>
                <w:sz w:val="24"/>
              </w:rPr>
              <w:t xml:space="preserve"> 同意全文公开</w:t>
            </w:r>
          </w:p>
        </w:tc>
        <w:tc>
          <w:tcPr>
            <w:tcW w:w="5408" w:type="dxa"/>
            <w:gridSpan w:val="4"/>
            <w:shd w:val="clear" w:color="auto" w:fill="auto"/>
          </w:tcPr>
          <w:p>
            <w:pPr>
              <w:rPr>
                <w:color w:val="008000"/>
                <w:sz w:val="24"/>
              </w:rPr>
            </w:pPr>
            <w:r>
              <w:rPr>
                <w:rFonts w:ascii="宋体" w:hAnsi="宋体" w:eastAsia="宋体" w:cs="宋体"/>
                <w:color w:val="008000"/>
                <w:sz w:val="24"/>
              </w:rPr>
              <w:t>□</w:t>
            </w:r>
            <w:r>
              <w:rPr>
                <w:rFonts w:hint="eastAsia"/>
                <w:color w:val="008000"/>
                <w:sz w:val="24"/>
              </w:rPr>
              <w:t xml:space="preserve"> 同意主要内容公开（附公开版本）</w:t>
            </w:r>
          </w:p>
        </w:tc>
      </w:tr>
      <w:tr>
        <w:tblPrEx>
          <w:tblCellMar>
            <w:top w:w="0" w:type="dxa"/>
            <w:left w:w="108" w:type="dxa"/>
            <w:bottom w:w="0" w:type="dxa"/>
            <w:right w:w="108" w:type="dxa"/>
          </w:tblCellMar>
        </w:tblPrEx>
        <w:trPr>
          <w:gridAfter w:val="1"/>
          <w:wAfter w:w="2990" w:type="dxa"/>
          <w:trHeight w:val="20" w:hRule="atLeast"/>
        </w:trPr>
        <w:tc>
          <w:tcPr>
            <w:tcW w:w="3772" w:type="dxa"/>
            <w:gridSpan w:val="2"/>
            <w:shd w:val="clear" w:color="auto" w:fill="auto"/>
          </w:tcPr>
          <w:p>
            <w:pPr>
              <w:ind w:firstLine="480" w:firstLineChars="200"/>
              <w:rPr>
                <w:color w:val="008000"/>
                <w:sz w:val="24"/>
              </w:rPr>
            </w:pPr>
            <w:r>
              <w:rPr>
                <w:rFonts w:ascii="宋体" w:hAnsi="宋体" w:eastAsia="宋体" w:cs="宋体"/>
                <w:color w:val="008000"/>
                <w:sz w:val="24"/>
              </w:rPr>
              <w:t>□</w:t>
            </w:r>
            <w:r>
              <w:rPr>
                <w:rFonts w:hint="eastAsia"/>
                <w:color w:val="008000"/>
                <w:sz w:val="24"/>
              </w:rPr>
              <w:t xml:space="preserve"> 同意标题公开</w:t>
            </w:r>
          </w:p>
        </w:tc>
        <w:tc>
          <w:tcPr>
            <w:tcW w:w="5408" w:type="dxa"/>
            <w:gridSpan w:val="4"/>
            <w:shd w:val="clear" w:color="auto" w:fill="auto"/>
          </w:tcPr>
          <w:p>
            <w:pPr>
              <w:rPr>
                <w:color w:val="008000"/>
                <w:sz w:val="24"/>
              </w:rPr>
            </w:pPr>
            <w:r>
              <w:rPr>
                <w:rFonts w:ascii="宋体" w:hAnsi="宋体" w:eastAsia="宋体" w:cs="宋体"/>
                <w:color w:val="008000"/>
                <w:sz w:val="24"/>
              </w:rPr>
              <w:t>□</w:t>
            </w:r>
            <w:r>
              <w:rPr>
                <w:rFonts w:hint="eastAsia"/>
                <w:color w:val="008000"/>
                <w:sz w:val="24"/>
              </w:rPr>
              <w:t xml:space="preserve"> 不同意公开</w:t>
            </w:r>
          </w:p>
        </w:tc>
      </w:tr>
      <w:tr>
        <w:tblPrEx>
          <w:tblCellMar>
            <w:top w:w="0" w:type="dxa"/>
            <w:left w:w="108" w:type="dxa"/>
            <w:bottom w:w="0" w:type="dxa"/>
            <w:right w:w="108" w:type="dxa"/>
          </w:tblCellMar>
        </w:tblPrEx>
        <w:trPr>
          <w:gridAfter w:val="1"/>
          <w:wAfter w:w="2990" w:type="dxa"/>
          <w:trHeight w:val="460" w:hRule="atLeast"/>
        </w:trPr>
        <w:tc>
          <w:tcPr>
            <w:tcW w:w="9180" w:type="dxa"/>
            <w:gridSpan w:val="6"/>
            <w:shd w:val="clear" w:color="auto" w:fill="auto"/>
            <w:vAlign w:val="center"/>
          </w:tcPr>
          <w:p>
            <w:pPr>
              <w:rPr>
                <w:b/>
                <w:color w:val="008000"/>
                <w:sz w:val="24"/>
              </w:rPr>
            </w:pPr>
            <w:r>
              <w:rPr>
                <w:rFonts w:hint="eastAsia"/>
                <w:b/>
                <w:color w:val="008000"/>
                <w:sz w:val="24"/>
              </w:rPr>
              <w:t>如有以下情况，请代表打勾注明：</w:t>
            </w:r>
          </w:p>
        </w:tc>
      </w:tr>
      <w:tr>
        <w:tblPrEx>
          <w:tblCellMar>
            <w:top w:w="0" w:type="dxa"/>
            <w:left w:w="108" w:type="dxa"/>
            <w:bottom w:w="0" w:type="dxa"/>
            <w:right w:w="108" w:type="dxa"/>
          </w:tblCellMar>
        </w:tblPrEx>
        <w:trPr>
          <w:gridAfter w:val="1"/>
          <w:wAfter w:w="2990" w:type="dxa"/>
          <w:trHeight w:val="20" w:hRule="atLeast"/>
        </w:trPr>
        <w:tc>
          <w:tcPr>
            <w:tcW w:w="9180" w:type="dxa"/>
            <w:gridSpan w:val="6"/>
            <w:shd w:val="clear" w:color="auto" w:fill="auto"/>
          </w:tcPr>
          <w:p>
            <w:pPr>
              <w:ind w:firstLine="480" w:firstLineChars="200"/>
              <w:rPr>
                <w:color w:val="008000"/>
                <w:sz w:val="24"/>
              </w:rPr>
            </w:pPr>
            <w:r>
              <w:rPr>
                <w:rFonts w:hint="eastAsia"/>
                <w:color w:val="008000"/>
                <w:sz w:val="24"/>
              </w:rPr>
              <w:t>1、建议形成来源（可多选）</w:t>
            </w:r>
          </w:p>
        </w:tc>
      </w:tr>
      <w:tr>
        <w:tblPrEx>
          <w:tblCellMar>
            <w:top w:w="0" w:type="dxa"/>
            <w:left w:w="108" w:type="dxa"/>
            <w:bottom w:w="0" w:type="dxa"/>
            <w:right w:w="108" w:type="dxa"/>
          </w:tblCellMar>
        </w:tblPrEx>
        <w:trPr>
          <w:gridAfter w:val="1"/>
          <w:wAfter w:w="2990" w:type="dxa"/>
          <w:trHeight w:val="20" w:hRule="atLeast"/>
        </w:trPr>
        <w:tc>
          <w:tcPr>
            <w:tcW w:w="2387" w:type="dxa"/>
            <w:shd w:val="clear" w:color="auto" w:fill="auto"/>
          </w:tcPr>
          <w:p>
            <w:pPr>
              <w:ind w:firstLine="720" w:firstLineChars="300"/>
              <w:rPr>
                <w:color w:val="008000"/>
                <w:sz w:val="24"/>
              </w:rPr>
            </w:pPr>
            <w:r>
              <w:rPr>
                <w:rFonts w:ascii="宋体" w:hAnsi="宋体" w:eastAsia="宋体" w:cs="宋体"/>
                <w:color w:val="008000"/>
                <w:sz w:val="24"/>
              </w:rPr>
              <w:t>□</w:t>
            </w:r>
            <w:r>
              <w:rPr>
                <w:rFonts w:hint="eastAsia"/>
                <w:color w:val="008000"/>
                <w:sz w:val="24"/>
              </w:rPr>
              <w:t>专题调研</w:t>
            </w:r>
          </w:p>
        </w:tc>
        <w:tc>
          <w:tcPr>
            <w:tcW w:w="2109" w:type="dxa"/>
            <w:gridSpan w:val="2"/>
            <w:shd w:val="clear" w:color="auto" w:fill="auto"/>
          </w:tcPr>
          <w:p>
            <w:pPr>
              <w:ind w:firstLine="120" w:firstLineChars="50"/>
              <w:rPr>
                <w:color w:val="008000"/>
                <w:sz w:val="24"/>
              </w:rPr>
            </w:pPr>
            <w:r>
              <w:rPr>
                <w:rFonts w:ascii="宋体" w:hAnsi="宋体" w:eastAsia="宋体" w:cs="宋体"/>
                <w:color w:val="008000"/>
                <w:sz w:val="24"/>
              </w:rPr>
              <w:t>□</w:t>
            </w:r>
            <w:r>
              <w:rPr>
                <w:rFonts w:hint="eastAsia"/>
                <w:color w:val="008000"/>
                <w:sz w:val="24"/>
              </w:rPr>
              <w:t>集中视察</w:t>
            </w:r>
          </w:p>
        </w:tc>
        <w:tc>
          <w:tcPr>
            <w:tcW w:w="1703" w:type="dxa"/>
            <w:gridSpan w:val="2"/>
            <w:shd w:val="clear" w:color="auto" w:fill="auto"/>
          </w:tcPr>
          <w:p>
            <w:pPr>
              <w:rPr>
                <w:color w:val="008000"/>
                <w:sz w:val="24"/>
              </w:rPr>
            </w:pPr>
            <w:r>
              <w:rPr>
                <w:rFonts w:ascii="宋体" w:hAnsi="宋体" w:eastAsia="宋体" w:cs="宋体"/>
                <w:color w:val="008000"/>
                <w:sz w:val="24"/>
              </w:rPr>
              <w:t>□</w:t>
            </w:r>
            <w:r>
              <w:rPr>
                <w:rFonts w:hint="eastAsia"/>
                <w:color w:val="008000"/>
                <w:sz w:val="24"/>
              </w:rPr>
              <w:t>小组活动</w:t>
            </w:r>
          </w:p>
        </w:tc>
        <w:tc>
          <w:tcPr>
            <w:tcW w:w="2981" w:type="dxa"/>
            <w:shd w:val="clear" w:color="auto" w:fill="auto"/>
          </w:tcPr>
          <w:p>
            <w:pPr>
              <w:rPr>
                <w:color w:val="008000"/>
                <w:sz w:val="24"/>
              </w:rPr>
            </w:pPr>
            <w:r>
              <w:rPr>
                <w:rFonts w:ascii="宋体" w:hAnsi="宋体" w:eastAsia="宋体" w:cs="宋体"/>
                <w:color w:val="008000"/>
                <w:sz w:val="24"/>
              </w:rPr>
              <w:t>□</w:t>
            </w:r>
            <w:r>
              <w:rPr>
                <w:rFonts w:hint="eastAsia"/>
                <w:color w:val="008000"/>
                <w:sz w:val="24"/>
              </w:rPr>
              <w:t>“一府两院”提供素材</w:t>
            </w:r>
          </w:p>
        </w:tc>
      </w:tr>
      <w:tr>
        <w:tblPrEx>
          <w:tblCellMar>
            <w:top w:w="0" w:type="dxa"/>
            <w:left w:w="108" w:type="dxa"/>
            <w:bottom w:w="0" w:type="dxa"/>
            <w:right w:w="108" w:type="dxa"/>
          </w:tblCellMar>
        </w:tblPrEx>
        <w:trPr>
          <w:gridAfter w:val="1"/>
          <w:wAfter w:w="2990" w:type="dxa"/>
          <w:trHeight w:val="20" w:hRule="atLeast"/>
        </w:trPr>
        <w:tc>
          <w:tcPr>
            <w:tcW w:w="2387" w:type="dxa"/>
            <w:shd w:val="clear" w:color="auto" w:fill="auto"/>
          </w:tcPr>
          <w:p>
            <w:pPr>
              <w:ind w:firstLine="720" w:firstLineChars="300"/>
              <w:rPr>
                <w:color w:val="008000"/>
                <w:sz w:val="24"/>
              </w:rPr>
            </w:pPr>
            <w:r>
              <w:rPr>
                <w:rFonts w:ascii="宋体" w:hAnsi="宋体" w:eastAsia="宋体" w:cs="宋体"/>
                <w:color w:val="008000"/>
                <w:sz w:val="24"/>
              </w:rPr>
              <w:t>□</w:t>
            </w:r>
            <w:r>
              <w:rPr>
                <w:rFonts w:hint="eastAsia"/>
                <w:color w:val="008000"/>
                <w:sz w:val="24"/>
              </w:rPr>
              <w:t>联系群众</w:t>
            </w:r>
          </w:p>
        </w:tc>
        <w:tc>
          <w:tcPr>
            <w:tcW w:w="2109" w:type="dxa"/>
            <w:gridSpan w:val="2"/>
            <w:shd w:val="clear" w:color="auto" w:fill="auto"/>
          </w:tcPr>
          <w:p>
            <w:pPr>
              <w:ind w:firstLine="120" w:firstLineChars="50"/>
              <w:rPr>
                <w:color w:val="008000"/>
                <w:sz w:val="24"/>
              </w:rPr>
            </w:pPr>
            <w:r>
              <w:rPr>
                <w:rFonts w:ascii="宋体" w:hAnsi="宋体" w:eastAsia="宋体" w:cs="宋体"/>
                <w:color w:val="008000"/>
                <w:sz w:val="24"/>
              </w:rPr>
              <w:t>■</w:t>
            </w:r>
            <w:r>
              <w:rPr>
                <w:rFonts w:hint="eastAsia"/>
                <w:color w:val="008000"/>
                <w:sz w:val="24"/>
              </w:rPr>
              <w:t>结合本职工作</w:t>
            </w:r>
          </w:p>
        </w:tc>
        <w:tc>
          <w:tcPr>
            <w:tcW w:w="1703" w:type="dxa"/>
            <w:gridSpan w:val="2"/>
            <w:shd w:val="clear" w:color="auto" w:fill="auto"/>
          </w:tcPr>
          <w:p>
            <w:pPr>
              <w:rPr>
                <w:color w:val="008000"/>
                <w:sz w:val="24"/>
              </w:rPr>
            </w:pPr>
            <w:r>
              <w:rPr>
                <w:rFonts w:ascii="宋体" w:hAnsi="宋体" w:eastAsia="宋体" w:cs="宋体"/>
                <w:color w:val="008000"/>
                <w:sz w:val="24"/>
              </w:rPr>
              <w:t>■</w:t>
            </w:r>
            <w:r>
              <w:rPr>
                <w:rFonts w:hint="eastAsia"/>
                <w:color w:val="008000"/>
                <w:sz w:val="24"/>
              </w:rPr>
              <w:t>个人调研</w:t>
            </w:r>
          </w:p>
        </w:tc>
        <w:tc>
          <w:tcPr>
            <w:tcW w:w="2981" w:type="dxa"/>
            <w:shd w:val="clear" w:color="auto" w:fill="auto"/>
          </w:tcPr>
          <w:p>
            <w:pPr>
              <w:rPr>
                <w:color w:val="008000"/>
                <w:sz w:val="24"/>
              </w:rPr>
            </w:pPr>
            <w:r>
              <w:rPr>
                <w:rFonts w:ascii="宋体" w:hAnsi="宋体" w:eastAsia="宋体" w:cs="宋体"/>
                <w:color w:val="008000"/>
                <w:sz w:val="24"/>
              </w:rPr>
              <w:t>□</w:t>
            </w:r>
            <w:r>
              <w:rPr>
                <w:rFonts w:hint="eastAsia"/>
                <w:color w:val="008000"/>
                <w:sz w:val="24"/>
              </w:rPr>
              <w:t>其他</w:t>
            </w:r>
          </w:p>
        </w:tc>
      </w:tr>
      <w:tr>
        <w:tblPrEx>
          <w:tblCellMar>
            <w:top w:w="0" w:type="dxa"/>
            <w:left w:w="108" w:type="dxa"/>
            <w:bottom w:w="0" w:type="dxa"/>
            <w:right w:w="108" w:type="dxa"/>
          </w:tblCellMar>
        </w:tblPrEx>
        <w:trPr>
          <w:gridAfter w:val="1"/>
          <w:wAfter w:w="2990" w:type="dxa"/>
          <w:trHeight w:val="20" w:hRule="atLeast"/>
        </w:trPr>
        <w:tc>
          <w:tcPr>
            <w:tcW w:w="9180" w:type="dxa"/>
            <w:gridSpan w:val="6"/>
            <w:shd w:val="clear" w:color="auto" w:fill="auto"/>
          </w:tcPr>
          <w:p>
            <w:pPr>
              <w:ind w:firstLine="480" w:firstLineChars="200"/>
              <w:rPr>
                <w:color w:val="008000"/>
                <w:sz w:val="24"/>
              </w:rPr>
            </w:pPr>
            <w:r>
              <w:rPr>
                <w:rFonts w:hint="eastAsia"/>
                <w:color w:val="008000"/>
                <w:sz w:val="24"/>
              </w:rPr>
              <w:t>2、提出情况</w:t>
            </w:r>
          </w:p>
        </w:tc>
      </w:tr>
      <w:tr>
        <w:tblPrEx>
          <w:tblCellMar>
            <w:top w:w="0" w:type="dxa"/>
            <w:left w:w="108" w:type="dxa"/>
            <w:bottom w:w="0" w:type="dxa"/>
            <w:right w:w="108" w:type="dxa"/>
          </w:tblCellMar>
        </w:tblPrEx>
        <w:trPr>
          <w:trHeight w:val="20" w:hRule="atLeast"/>
        </w:trPr>
        <w:tc>
          <w:tcPr>
            <w:tcW w:w="2387" w:type="dxa"/>
            <w:shd w:val="clear" w:color="auto" w:fill="auto"/>
          </w:tcPr>
          <w:p>
            <w:pPr>
              <w:ind w:firstLine="720" w:firstLineChars="300"/>
              <w:rPr>
                <w:color w:val="008000"/>
                <w:sz w:val="24"/>
              </w:rPr>
            </w:pPr>
            <w:r>
              <w:rPr>
                <w:rFonts w:ascii="宋体" w:hAnsi="宋体" w:eastAsia="宋体" w:cs="宋体"/>
                <w:color w:val="008000"/>
                <w:sz w:val="24"/>
              </w:rPr>
              <w:t>■</w:t>
            </w:r>
            <w:r>
              <w:rPr>
                <w:rFonts w:hint="eastAsia"/>
                <w:color w:val="008000"/>
                <w:sz w:val="24"/>
              </w:rPr>
              <w:t>首次提出</w:t>
            </w:r>
          </w:p>
        </w:tc>
        <w:tc>
          <w:tcPr>
            <w:tcW w:w="2109" w:type="dxa"/>
            <w:gridSpan w:val="2"/>
            <w:shd w:val="clear" w:color="auto" w:fill="auto"/>
          </w:tcPr>
          <w:p>
            <w:pPr>
              <w:ind w:firstLine="120" w:firstLineChars="50"/>
              <w:rPr>
                <w:color w:val="008000"/>
                <w:sz w:val="24"/>
              </w:rPr>
            </w:pPr>
            <w:r>
              <w:rPr>
                <w:rFonts w:ascii="宋体" w:hAnsi="宋体" w:eastAsia="宋体" w:cs="宋体"/>
                <w:color w:val="008000"/>
                <w:sz w:val="24"/>
              </w:rPr>
              <w:t>□</w:t>
            </w:r>
            <w:r>
              <w:rPr>
                <w:rFonts w:hint="eastAsia"/>
                <w:color w:val="008000"/>
                <w:sz w:val="24"/>
              </w:rPr>
              <w:t>二次提出</w:t>
            </w:r>
          </w:p>
        </w:tc>
        <w:tc>
          <w:tcPr>
            <w:tcW w:w="1694" w:type="dxa"/>
            <w:shd w:val="clear" w:color="auto" w:fill="auto"/>
          </w:tcPr>
          <w:p>
            <w:pPr>
              <w:rPr>
                <w:color w:val="008000"/>
                <w:sz w:val="24"/>
              </w:rPr>
            </w:pPr>
            <w:r>
              <w:rPr>
                <w:rFonts w:ascii="宋体" w:hAnsi="宋体" w:eastAsia="宋体" w:cs="宋体"/>
                <w:color w:val="008000"/>
                <w:sz w:val="24"/>
              </w:rPr>
              <w:t>□</w:t>
            </w:r>
            <w:r>
              <w:rPr>
                <w:rFonts w:hint="eastAsia"/>
                <w:color w:val="008000"/>
                <w:sz w:val="24"/>
              </w:rPr>
              <w:t>三次提出</w:t>
            </w:r>
          </w:p>
        </w:tc>
        <w:tc>
          <w:tcPr>
            <w:tcW w:w="2990" w:type="dxa"/>
            <w:gridSpan w:val="2"/>
            <w:shd w:val="clear" w:color="auto" w:fill="auto"/>
          </w:tcPr>
          <w:p>
            <w:pPr>
              <w:rPr>
                <w:color w:val="008000"/>
                <w:sz w:val="24"/>
              </w:rPr>
            </w:pPr>
            <w:r>
              <w:rPr>
                <w:rFonts w:ascii="宋体" w:hAnsi="宋体" w:eastAsia="宋体" w:cs="宋体"/>
                <w:color w:val="008000"/>
                <w:sz w:val="24"/>
              </w:rPr>
              <w:t>□</w:t>
            </w:r>
            <w:r>
              <w:rPr>
                <w:rFonts w:hint="eastAsia"/>
                <w:color w:val="008000"/>
                <w:sz w:val="24"/>
              </w:rPr>
              <w:t>四次及以上提出</w:t>
            </w:r>
          </w:p>
        </w:tc>
        <w:tc>
          <w:tcPr>
            <w:tcW w:w="2990" w:type="dxa"/>
          </w:tcPr>
          <w:p>
            <w:pPr>
              <w:rPr>
                <w:color w:val="008000"/>
                <w:sz w:val="24"/>
              </w:rPr>
            </w:pPr>
          </w:p>
        </w:tc>
      </w:tr>
      <w:tr>
        <w:tblPrEx>
          <w:tblCellMar>
            <w:top w:w="0" w:type="dxa"/>
            <w:left w:w="108" w:type="dxa"/>
            <w:bottom w:w="0" w:type="dxa"/>
            <w:right w:w="108" w:type="dxa"/>
          </w:tblCellMar>
        </w:tblPrEx>
        <w:trPr>
          <w:gridAfter w:val="1"/>
          <w:wAfter w:w="2990" w:type="dxa"/>
          <w:trHeight w:val="20" w:hRule="atLeast"/>
        </w:trPr>
        <w:tc>
          <w:tcPr>
            <w:tcW w:w="9180" w:type="dxa"/>
            <w:gridSpan w:val="6"/>
            <w:shd w:val="clear" w:color="auto" w:fill="auto"/>
          </w:tcPr>
          <w:p>
            <w:pPr>
              <w:ind w:firstLine="480" w:firstLineChars="200"/>
              <w:rPr>
                <w:color w:val="008000"/>
                <w:sz w:val="24"/>
              </w:rPr>
            </w:pPr>
            <w:r>
              <w:rPr>
                <w:rFonts w:hint="eastAsia"/>
                <w:color w:val="008000"/>
                <w:sz w:val="24"/>
              </w:rPr>
              <w:t>3、希望承办单位在办理过程中加强与代表联系沟通</w:t>
            </w:r>
          </w:p>
          <w:p>
            <w:pPr>
              <w:ind w:firstLine="720" w:firstLineChars="300"/>
              <w:rPr>
                <w:rFonts w:ascii="宋体" w:hAnsi="宋体"/>
                <w:color w:val="008000"/>
                <w:sz w:val="24"/>
              </w:rPr>
            </w:pPr>
            <w:r>
              <w:rPr>
                <w:rFonts w:ascii="宋体" w:hAnsi="宋体" w:eastAsia="宋体" w:cs="宋体"/>
                <w:color w:val="008000"/>
                <w:sz w:val="24"/>
              </w:rPr>
              <w:t>□</w:t>
            </w:r>
            <w:r>
              <w:rPr>
                <w:rFonts w:hint="eastAsia"/>
                <w:color w:val="008000"/>
                <w:sz w:val="24"/>
              </w:rPr>
              <w:t>电话沟通</w:t>
            </w:r>
            <w:r>
              <w:rPr>
                <w:rFonts w:ascii="宋体" w:hAnsi="宋体"/>
                <w:color w:val="008000"/>
                <w:sz w:val="24"/>
              </w:rPr>
              <w:t xml:space="preserve">     </w:t>
            </w:r>
            <w:r>
              <w:rPr>
                <w:rFonts w:ascii="宋体" w:hAnsi="宋体" w:eastAsia="宋体" w:cs="宋体"/>
                <w:color w:val="008000"/>
                <w:sz w:val="24"/>
              </w:rPr>
              <w:t>■</w:t>
            </w:r>
            <w:r>
              <w:rPr>
                <w:rFonts w:hint="eastAsia" w:ascii="宋体" w:hAnsi="宋体"/>
                <w:color w:val="008000"/>
                <w:sz w:val="24"/>
              </w:rPr>
              <w:t>当面沟通</w:t>
            </w:r>
          </w:p>
        </w:tc>
      </w:tr>
      <w:tr>
        <w:tblPrEx>
          <w:tblCellMar>
            <w:top w:w="0" w:type="dxa"/>
            <w:left w:w="108" w:type="dxa"/>
            <w:bottom w:w="0" w:type="dxa"/>
            <w:right w:w="108" w:type="dxa"/>
          </w:tblCellMar>
        </w:tblPrEx>
        <w:trPr>
          <w:gridAfter w:val="1"/>
          <w:wAfter w:w="2990" w:type="dxa"/>
          <w:trHeight w:val="788" w:hRule="atLeast"/>
        </w:trPr>
        <w:tc>
          <w:tcPr>
            <w:tcW w:w="9180" w:type="dxa"/>
            <w:gridSpan w:val="6"/>
            <w:tcBorders>
              <w:bottom w:val="dotted" w:color="000000" w:sz="4" w:space="0"/>
            </w:tcBorders>
            <w:shd w:val="clear" w:color="auto" w:fill="auto"/>
            <w:vAlign w:val="center"/>
          </w:tcPr>
          <w:p>
            <w:pPr>
              <w:rPr>
                <w:b/>
                <w:color w:val="008000"/>
                <w:sz w:val="24"/>
                <w:u w:val="single"/>
              </w:rPr>
            </w:pPr>
            <w:r>
              <w:rPr>
                <w:rFonts w:hint="eastAsia"/>
                <w:b/>
                <w:color w:val="008000"/>
                <w:sz w:val="24"/>
              </w:rPr>
              <w:t>其他需要说明的情况：</w:t>
            </w:r>
          </w:p>
          <w:p>
            <w:pPr>
              <w:rPr>
                <w:rFonts w:ascii="宋体" w:hAnsi="宋体"/>
                <w:color w:val="008000"/>
                <w:szCs w:val="21"/>
              </w:rPr>
            </w:pPr>
            <w:r>
              <w:rPr>
                <w:sz w:val="24"/>
              </w:rPr>
              <w:t xml:space="preserve">  </w:t>
            </w:r>
            <w:r>
              <w:rPr>
                <w:rFonts w:ascii="宋体" w:hAnsi="宋体"/>
                <w:szCs w:val="21"/>
              </w:rPr>
              <w:t xml:space="preserve"> </w:t>
            </w:r>
          </w:p>
        </w:tc>
      </w:tr>
    </w:tbl>
    <w:p>
      <w:pPr>
        <w:rPr>
          <w:b/>
          <w:color w:val="008000"/>
          <w:sz w:val="24"/>
        </w:rPr>
      </w:pPr>
    </w:p>
    <w:tbl>
      <w:tblPr>
        <w:tblStyle w:val="4"/>
        <w:tblW w:w="9180" w:type="dxa"/>
        <w:tblInd w:w="0" w:type="dxa"/>
        <w:tblLayout w:type="autofit"/>
        <w:tblCellMar>
          <w:top w:w="0" w:type="dxa"/>
          <w:left w:w="108" w:type="dxa"/>
          <w:bottom w:w="0" w:type="dxa"/>
          <w:right w:w="108" w:type="dxa"/>
        </w:tblCellMar>
      </w:tblPr>
      <w:tblGrid>
        <w:gridCol w:w="1980"/>
        <w:gridCol w:w="5075"/>
        <w:gridCol w:w="2125"/>
      </w:tblGrid>
      <w:tr>
        <w:tblPrEx>
          <w:tblCellMar>
            <w:top w:w="0" w:type="dxa"/>
            <w:left w:w="108" w:type="dxa"/>
            <w:bottom w:w="0" w:type="dxa"/>
            <w:right w:w="108" w:type="dxa"/>
          </w:tblCellMar>
        </w:tblPrEx>
        <w:trPr>
          <w:trHeight w:val="454" w:hRule="atLeast"/>
        </w:trPr>
        <w:tc>
          <w:tcPr>
            <w:tcW w:w="1980" w:type="dxa"/>
            <w:tcBorders>
              <w:top w:val="single" w:color="00B050" w:sz="4" w:space="0"/>
              <w:left w:val="single" w:color="00B050" w:sz="4" w:space="0"/>
              <w:bottom w:val="single" w:color="00B050" w:sz="4" w:space="0"/>
              <w:right w:val="single" w:color="00B050" w:sz="4" w:space="0"/>
            </w:tcBorders>
            <w:shd w:val="clear" w:color="auto" w:fill="auto"/>
            <w:vAlign w:val="center"/>
          </w:tcPr>
          <w:p>
            <w:pPr>
              <w:jc w:val="center"/>
              <w:rPr>
                <w:b/>
                <w:color w:val="008000"/>
                <w:sz w:val="24"/>
              </w:rPr>
            </w:pPr>
            <w:r>
              <w:rPr>
                <w:rFonts w:hint="eastAsia"/>
                <w:b/>
                <w:color w:val="008000"/>
                <w:sz w:val="24"/>
              </w:rPr>
              <w:t>归口单位</w:t>
            </w:r>
          </w:p>
        </w:tc>
        <w:tc>
          <w:tcPr>
            <w:tcW w:w="5075" w:type="dxa"/>
            <w:tcBorders>
              <w:top w:val="single" w:color="00B050" w:sz="4" w:space="0"/>
              <w:left w:val="single" w:color="00B050" w:sz="4" w:space="0"/>
              <w:bottom w:val="single" w:color="00B050" w:sz="4" w:space="0"/>
              <w:right w:val="single" w:color="00B050" w:sz="4" w:space="0"/>
            </w:tcBorders>
            <w:shd w:val="clear" w:color="auto" w:fill="auto"/>
            <w:vAlign w:val="center"/>
          </w:tcPr>
          <w:p>
            <w:pPr>
              <w:jc w:val="center"/>
              <w:rPr>
                <w:b/>
                <w:color w:val="008000"/>
                <w:sz w:val="24"/>
              </w:rPr>
            </w:pPr>
            <w:r>
              <w:rPr>
                <w:rFonts w:hint="eastAsia"/>
                <w:b/>
                <w:color w:val="008000"/>
                <w:sz w:val="24"/>
              </w:rPr>
              <w:t>承 办 单 位</w:t>
            </w:r>
          </w:p>
        </w:tc>
        <w:tc>
          <w:tcPr>
            <w:tcW w:w="2125" w:type="dxa"/>
            <w:tcBorders>
              <w:top w:val="single" w:color="00B050" w:sz="4" w:space="0"/>
              <w:left w:val="single" w:color="00B050" w:sz="4" w:space="0"/>
              <w:bottom w:val="single" w:color="00B050" w:sz="4" w:space="0"/>
              <w:right w:val="single" w:color="00B050" w:sz="4" w:space="0"/>
            </w:tcBorders>
            <w:shd w:val="clear" w:color="auto" w:fill="auto"/>
            <w:vAlign w:val="center"/>
          </w:tcPr>
          <w:p>
            <w:pPr>
              <w:jc w:val="center"/>
              <w:rPr>
                <w:b/>
                <w:color w:val="008000"/>
                <w:sz w:val="24"/>
              </w:rPr>
            </w:pPr>
            <w:r>
              <w:rPr>
                <w:rFonts w:hint="eastAsia"/>
                <w:b/>
                <w:color w:val="008000"/>
                <w:sz w:val="24"/>
              </w:rPr>
              <w:t>承办类别</w:t>
            </w:r>
          </w:p>
        </w:tc>
      </w:tr>
      <w:tr>
        <w:tblPrEx>
          <w:tblCellMar>
            <w:top w:w="0" w:type="dxa"/>
            <w:left w:w="108" w:type="dxa"/>
            <w:bottom w:w="0" w:type="dxa"/>
            <w:right w:w="108" w:type="dxa"/>
          </w:tblCellMar>
        </w:tblPrEx>
        <w:trPr>
          <w:trHeight w:val="397" w:hRule="atLeast"/>
        </w:trPr>
        <w:tc>
          <w:tcPr>
            <w:tcW w:w="1980" w:type="dxa"/>
            <w:tcBorders>
              <w:top w:val="single" w:color="00B050" w:sz="4" w:space="0"/>
              <w:left w:val="single" w:color="00B050" w:sz="4" w:space="0"/>
              <w:bottom w:val="single" w:color="00B050" w:sz="4" w:space="0"/>
              <w:right w:val="single" w:color="00B050" w:sz="4" w:space="0"/>
            </w:tcBorders>
            <w:shd w:val="clear" w:color="auto" w:fill="auto"/>
            <w:vAlign w:val="center"/>
          </w:tcPr>
          <w:p>
            <w:pPr>
              <w:pageBreakBefore w:val="0"/>
              <w:ind w:left="105" w:hanging="105" w:hangingChars="50"/>
              <w:jc w:val="left"/>
              <w:textAlignment w:val="auto"/>
            </w:pPr>
            <w:r>
              <w:rPr>
                <w:rFonts w:ascii="Times New Roman" w:hAnsi="Times New Roman" w:eastAsia="Times New Roman" w:cs="Times New Roman"/>
                <w:b w:val="0"/>
                <w:i w:val="0"/>
                <w:strike w:val="0"/>
                <w:color w:val="auto"/>
                <w:position w:val="-1"/>
                <w:u w:val="none"/>
              </w:rPr>
              <w:t>政府</w:t>
            </w:r>
          </w:p>
        </w:tc>
        <w:tc>
          <w:tcPr>
            <w:tcW w:w="5075" w:type="dxa"/>
            <w:tcBorders>
              <w:top w:val="single" w:color="00B050" w:sz="4" w:space="0"/>
              <w:left w:val="single" w:color="00B050" w:sz="4" w:space="0"/>
              <w:bottom w:val="single" w:color="00B050" w:sz="4" w:space="0"/>
              <w:right w:val="single" w:color="00B050" w:sz="4" w:space="0"/>
            </w:tcBorders>
            <w:shd w:val="clear" w:color="auto" w:fill="auto"/>
            <w:vAlign w:val="center"/>
          </w:tcPr>
          <w:p>
            <w:pPr>
              <w:pageBreakBefore w:val="0"/>
              <w:jc w:val="center"/>
              <w:textAlignment w:val="auto"/>
            </w:pPr>
            <w:r>
              <w:rPr>
                <w:rFonts w:ascii="Times New Roman" w:hAnsi="Times New Roman" w:eastAsia="Times New Roman" w:cs="Times New Roman"/>
                <w:b w:val="0"/>
                <w:i w:val="0"/>
                <w:strike w:val="0"/>
                <w:color w:val="auto"/>
                <w:position w:val="-1"/>
                <w:u w:val="none"/>
              </w:rPr>
              <w:t>福建省水利厅</w:t>
            </w:r>
          </w:p>
        </w:tc>
        <w:tc>
          <w:tcPr>
            <w:tcW w:w="2125" w:type="dxa"/>
            <w:tcBorders>
              <w:top w:val="single" w:color="00B050" w:sz="4" w:space="0"/>
              <w:left w:val="single" w:color="00B050" w:sz="4" w:space="0"/>
              <w:bottom w:val="single" w:color="00B050" w:sz="4" w:space="0"/>
              <w:right w:val="single" w:color="00B050" w:sz="4" w:space="0"/>
            </w:tcBorders>
            <w:shd w:val="clear" w:color="auto" w:fill="auto"/>
            <w:vAlign w:val="center"/>
          </w:tcPr>
          <w:p>
            <w:pPr>
              <w:pageBreakBefore w:val="0"/>
              <w:jc w:val="center"/>
              <w:textAlignment w:val="auto"/>
            </w:pPr>
            <w:r>
              <w:rPr>
                <w:rFonts w:ascii="Times New Roman" w:hAnsi="Times New Roman" w:eastAsia="Times New Roman" w:cs="Times New Roman"/>
                <w:b w:val="0"/>
                <w:i w:val="0"/>
                <w:strike w:val="0"/>
                <w:color w:val="auto"/>
                <w:position w:val="-1"/>
                <w:u w:val="none"/>
              </w:rPr>
              <w:t>独办</w:t>
            </w:r>
          </w:p>
        </w:tc>
      </w:tr>
    </w:tbl>
    <w:p>
      <w:pPr>
        <w:pStyle w:val="8"/>
        <w:jc w:val="right"/>
      </w:pPr>
    </w:p>
    <w:p>
      <w:pPr>
        <w:pStyle w:val="8"/>
        <w:jc w:val="right"/>
      </w:pPr>
    </w:p>
    <w:tbl>
      <w:tblPr>
        <w:tblStyle w:val="4"/>
        <w:tblW w:w="9180" w:type="dxa"/>
        <w:tblInd w:w="0" w:type="dxa"/>
        <w:tblLayout w:type="autofit"/>
        <w:tblCellMar>
          <w:top w:w="0" w:type="dxa"/>
          <w:left w:w="108" w:type="dxa"/>
          <w:bottom w:w="0" w:type="dxa"/>
          <w:right w:w="108" w:type="dxa"/>
        </w:tblCellMar>
      </w:tblPr>
      <w:tblGrid>
        <w:gridCol w:w="4496"/>
        <w:gridCol w:w="4684"/>
      </w:tblGrid>
      <w:tr>
        <w:tblPrEx>
          <w:tblCellMar>
            <w:top w:w="0" w:type="dxa"/>
            <w:left w:w="108" w:type="dxa"/>
            <w:bottom w:w="0" w:type="dxa"/>
            <w:right w:w="108" w:type="dxa"/>
          </w:tblCellMar>
        </w:tblPrEx>
        <w:trPr>
          <w:trHeight w:val="632" w:hRule="atLeast"/>
        </w:trPr>
        <w:tc>
          <w:tcPr>
            <w:tcW w:w="4496" w:type="dxa"/>
            <w:tcBorders>
              <w:top w:val="single" w:color="00B050" w:sz="4" w:space="0"/>
              <w:bottom w:val="single" w:color="00B050" w:sz="4" w:space="0"/>
            </w:tcBorders>
            <w:shd w:val="clear" w:color="auto" w:fill="auto"/>
          </w:tcPr>
          <w:p>
            <w:pPr>
              <w:ind w:left="256" w:hanging="255" w:hangingChars="98"/>
              <w:rPr>
                <w:b/>
                <w:color w:val="008000"/>
                <w:sz w:val="26"/>
                <w:szCs w:val="26"/>
              </w:rPr>
            </w:pPr>
            <w:r>
              <w:rPr>
                <w:rFonts w:hint="eastAsia"/>
                <w:b/>
                <w:color w:val="008000"/>
                <w:sz w:val="26"/>
                <w:szCs w:val="26"/>
              </w:rPr>
              <w:t>收到日期：</w:t>
            </w:r>
            <w:r>
              <w:rPr>
                <w:b/>
                <w:sz w:val="26"/>
                <w:szCs w:val="26"/>
              </w:rPr>
              <w:t>2026</w:t>
            </w:r>
            <w:r>
              <w:rPr>
                <w:rFonts w:hint="eastAsia"/>
                <w:b/>
                <w:color w:val="008000"/>
                <w:sz w:val="26"/>
                <w:szCs w:val="26"/>
              </w:rPr>
              <w:t>年</w:t>
            </w:r>
            <w:r>
              <w:rPr>
                <w:b/>
                <w:sz w:val="26"/>
                <w:szCs w:val="26"/>
              </w:rPr>
              <w:t>01</w:t>
            </w:r>
            <w:r>
              <w:rPr>
                <w:rFonts w:hint="eastAsia"/>
                <w:b/>
                <w:color w:val="008000"/>
                <w:sz w:val="26"/>
                <w:szCs w:val="26"/>
              </w:rPr>
              <w:t>月</w:t>
            </w:r>
            <w:r>
              <w:rPr>
                <w:b/>
                <w:sz w:val="26"/>
                <w:szCs w:val="26"/>
              </w:rPr>
              <w:t>29</w:t>
            </w:r>
            <w:r>
              <w:rPr>
                <w:rFonts w:hint="eastAsia"/>
                <w:b/>
                <w:sz w:val="26"/>
                <w:szCs w:val="26"/>
              </w:rPr>
              <w:t xml:space="preserve"> </w:t>
            </w:r>
            <w:r>
              <w:rPr>
                <w:rFonts w:hint="eastAsia"/>
                <w:b/>
                <w:color w:val="008000"/>
                <w:sz w:val="26"/>
                <w:szCs w:val="26"/>
              </w:rPr>
              <w:t>日</w:t>
            </w:r>
          </w:p>
        </w:tc>
        <w:tc>
          <w:tcPr>
            <w:tcW w:w="4684" w:type="dxa"/>
            <w:tcBorders>
              <w:top w:val="single" w:color="00B050" w:sz="4" w:space="0"/>
              <w:bottom w:val="single" w:color="00B050" w:sz="4" w:space="0"/>
            </w:tcBorders>
            <w:shd w:val="clear" w:color="auto" w:fill="auto"/>
          </w:tcPr>
          <w:p>
            <w:pPr>
              <w:ind w:left="256" w:hanging="255" w:hangingChars="98"/>
              <w:rPr>
                <w:b/>
                <w:color w:val="008000"/>
                <w:sz w:val="26"/>
                <w:szCs w:val="26"/>
              </w:rPr>
            </w:pPr>
            <w:r>
              <w:rPr>
                <w:rFonts w:hint="eastAsia"/>
                <w:b/>
                <w:color w:val="008000"/>
                <w:sz w:val="26"/>
                <w:szCs w:val="26"/>
              </w:rPr>
              <w:t>交办日期：</w:t>
            </w:r>
            <w:r>
              <w:rPr>
                <w:rFonts w:hint="eastAsia"/>
                <w:b/>
                <w:sz w:val="26"/>
                <w:szCs w:val="26"/>
              </w:rPr>
              <w:t xml:space="preserve"> </w:t>
            </w:r>
            <w:r>
              <w:rPr>
                <w:rFonts w:hint="eastAsia"/>
                <w:b/>
                <w:color w:val="008000"/>
                <w:sz w:val="26"/>
                <w:szCs w:val="26"/>
              </w:rPr>
              <w:t>年月日</w:t>
            </w:r>
          </w:p>
        </w:tc>
      </w:tr>
    </w:tbl>
    <w:p>
      <w:pPr>
        <w:sectPr>
          <w:footerReference r:id="rId3" w:type="default"/>
          <w:footerReference r:id="rId4" w:type="even"/>
          <w:pgSz w:w="11906" w:h="16838"/>
          <w:pgMar w:top="1247" w:right="1797" w:bottom="1304" w:left="1797" w:header="851" w:footer="964"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黑体" w:hAnsi="黑体" w:eastAsia="黑体" w:cs="黑体"/>
          <w:sz w:val="36"/>
          <w:szCs w:val="36"/>
        </w:rPr>
      </w:pPr>
      <w:r>
        <w:rPr>
          <w:rFonts w:hint="eastAsia" w:ascii="黑体" w:hAnsi="黑体" w:eastAsia="黑体" w:cs="黑体"/>
          <w:sz w:val="36"/>
          <w:szCs w:val="36"/>
        </w:rPr>
        <w:t>关于深入落实省委十一届九次全会精神</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黑体" w:hAnsi="黑体" w:eastAsia="黑体" w:cs="黑体"/>
          <w:sz w:val="36"/>
          <w:szCs w:val="36"/>
        </w:rPr>
      </w:pPr>
      <w:r>
        <w:rPr>
          <w:rFonts w:hint="eastAsia" w:ascii="黑体" w:hAnsi="黑体" w:eastAsia="黑体" w:cs="黑体"/>
          <w:sz w:val="36"/>
          <w:szCs w:val="36"/>
        </w:rPr>
        <w:t>积极推动科技成果转化为新质生产力的建议</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2025年11月20日举行的省委十一届九次全会深入贯彻党的二十届四中全会精神和习近平总书记在福建考察时的重要讲话精神，审议通过了《中共福建省委关于制定福建省国民经济和社会发展第十五个五年规划的建议》。周祖翼书记在全会上强调，“十五五”时期福建经济社会发展要完整准确全面贯彻新发展理念，努力在推动科技创新和产业创新深度融合上闯出新路，引领发展新质生产力；要强化科技成果转化应用，打造面向全国、链接全球的成果转化优选地。</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仿宋" w:hAnsi="仿宋" w:eastAsia="仿宋" w:cs="仿宋"/>
          <w:sz w:val="32"/>
          <w:szCs w:val="32"/>
        </w:rPr>
      </w:pPr>
      <w:r>
        <w:rPr>
          <w:rFonts w:hint="eastAsia" w:ascii="仿宋" w:hAnsi="仿宋" w:eastAsia="仿宋" w:cs="仿宋"/>
          <w:sz w:val="32"/>
          <w:szCs w:val="32"/>
        </w:rPr>
        <w:t xml:space="preserve">    在省委省政府的坚强领导下，“十四五”以来，我省锚定建设高水平创新型省份目标，持续推动科技创新和产业创新融合发展，取得一定成效，《中国区域创新能力评价报告2024》显示，我省区域创新能力居全国第14位。</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同时，我省在推动强化科技成果转化应用，形成新质生产力方面仍然存在短板和不足。2025年省人大常委会专题调研课题《关于深化科技体制改革情况的调研报告》明确指出主要问题之一是“科技成果转化机制不够通畅”“大量科技成果难以有效转化为实际的生产力”，并提出了针对性很强的建议措施，建议行业主管部门要积极支持企业申报对创新技术、创新产品纳入行业的四新技术、先进实用技术等目录，大力在行业内推广使用，打通市场最后一公里，迅速释放创新技术的巨大效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这个针对性很强的建议措施，需要每个行业主管部门以高度负责的态度和务实的工作作风，通过有效载体和抓手，一项项地推动创新科技成果在本行业推广使用，才能真正推动行业转型升级，真正将科技成果转化为新质生产力，把我省打造为高水平创新型省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我省是全国最大地双面不锈钢复合钢管研发和生产基地。双面不锈钢复合钢管具有世界先进水平，与传统的碳钢管和不锈钢管比较，在相同工况和力学指标要求下，可以减少 50%的用钢量、85%的不锈钢量，材料成本下降20%，综合成本下降45%，具有绿色低碳、性能优异、耐压抗蚀、性价比高等诸多优势，能够有效解决传统供水管网的管体锈蚀、水质污染、爆管漏管等问题，在行业内享有“绿管”美誉。同时，我省持续加大对“绿管”研发投入，除了运用于城乡给排水领域之外，还向其他方面拓展，现已研发出13种“绿管”产品，而且后续还能根据市场需要衍生多种“绿管”。一旦充分释放市场潜力，将发挥巨大的经济效益、环保效益、社会效益，把我省打造为立足本省、辐射全国、拓展海外的“绿管”平台高地。</w:t>
      </w:r>
    </w:p>
    <w:p>
      <w:pPr>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目前，我省“绿管”技术在省外推广运用势头很好，江苏省已经全面铺开使用“绿管”，全省13个地级市都有使用，95个县级政区中超过一半都有使用。“绿管”在浙江省推广使用势头也很好。但在我省推广运用时，有的行业主管部门缺乏务实有效的支持举措。省住建厅予以积极支持，将双面不锈钢复合钢管纳入《福建省绿色建筑新技术推广目录》在住建行业推广使用。为此，</w:t>
      </w:r>
      <w:r>
        <w:rPr>
          <w:rFonts w:hint="eastAsia" w:ascii="仿宋" w:hAnsi="仿宋" w:eastAsia="仿宋" w:cs="仿宋"/>
          <w:b/>
          <w:bCs/>
          <w:sz w:val="32"/>
          <w:szCs w:val="32"/>
        </w:rPr>
        <w:t>建议省水利厅</w:t>
      </w:r>
      <w:r>
        <w:rPr>
          <w:rFonts w:hint="eastAsia" w:ascii="仿宋" w:hAnsi="仿宋" w:eastAsia="仿宋" w:cs="仿宋"/>
          <w:sz w:val="32"/>
          <w:szCs w:val="32"/>
        </w:rPr>
        <w:t>将双面不锈钢复合钢管纳入我省水利先进实用技术推广指南及产品目录，支持在</w:t>
      </w:r>
      <w:r>
        <w:rPr>
          <w:rFonts w:hint="eastAsia" w:ascii="仿宋" w:hAnsi="仿宋" w:eastAsia="仿宋"/>
          <w:kern w:val="0"/>
          <w:sz w:val="32"/>
          <w:szCs w:val="32"/>
        </w:rPr>
        <w:t>建设节水型社会建设和农村饮水等水利工程中</w:t>
      </w:r>
      <w:r>
        <w:rPr>
          <w:rFonts w:hint="eastAsia" w:ascii="仿宋" w:hAnsi="仿宋" w:eastAsia="仿宋" w:cs="仿宋"/>
          <w:sz w:val="32"/>
          <w:szCs w:val="32"/>
        </w:rPr>
        <w:t>推广运用，以务实举措推动创新技术、创新产品转化为新质生产力，促进我省打建设高水平创新型省份。</w:t>
      </w:r>
    </w:p>
    <w:p>
      <w:bookmarkStart w:id="0" w:name="_GoBack"/>
      <w:bookmarkEnd w:id="0"/>
    </w:p>
    <w:sectPr>
      <w:footerReference r:id="rId5" w:type="default"/>
      <w:pgSz w:w="11906" w:h="16838"/>
      <w:pgMar w:top="2098"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path/>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47"/>
    <w:rsid w:val="00016E16"/>
    <w:rsid w:val="0005437A"/>
    <w:rsid w:val="00070703"/>
    <w:rsid w:val="00071C8E"/>
    <w:rsid w:val="0007564B"/>
    <w:rsid w:val="000865A5"/>
    <w:rsid w:val="000A72A4"/>
    <w:rsid w:val="000F178A"/>
    <w:rsid w:val="000F5167"/>
    <w:rsid w:val="000F5554"/>
    <w:rsid w:val="001369B5"/>
    <w:rsid w:val="001372E2"/>
    <w:rsid w:val="0013790C"/>
    <w:rsid w:val="001726B0"/>
    <w:rsid w:val="001814EE"/>
    <w:rsid w:val="001823A4"/>
    <w:rsid w:val="00191BA8"/>
    <w:rsid w:val="00197939"/>
    <w:rsid w:val="001B614C"/>
    <w:rsid w:val="002100AC"/>
    <w:rsid w:val="0024000E"/>
    <w:rsid w:val="00240CD8"/>
    <w:rsid w:val="00260014"/>
    <w:rsid w:val="00265499"/>
    <w:rsid w:val="002A0970"/>
    <w:rsid w:val="002B05F6"/>
    <w:rsid w:val="002C2426"/>
    <w:rsid w:val="003508CD"/>
    <w:rsid w:val="00380016"/>
    <w:rsid w:val="00384B68"/>
    <w:rsid w:val="003E7D0A"/>
    <w:rsid w:val="0040253D"/>
    <w:rsid w:val="00440697"/>
    <w:rsid w:val="00456B3D"/>
    <w:rsid w:val="00467EA5"/>
    <w:rsid w:val="004747F9"/>
    <w:rsid w:val="004A19AF"/>
    <w:rsid w:val="004A2157"/>
    <w:rsid w:val="004C4C47"/>
    <w:rsid w:val="0050057F"/>
    <w:rsid w:val="00530119"/>
    <w:rsid w:val="0055395B"/>
    <w:rsid w:val="00565984"/>
    <w:rsid w:val="005B60B4"/>
    <w:rsid w:val="00642D82"/>
    <w:rsid w:val="00661CDA"/>
    <w:rsid w:val="00671A6D"/>
    <w:rsid w:val="00694A04"/>
    <w:rsid w:val="00696F09"/>
    <w:rsid w:val="006D11F9"/>
    <w:rsid w:val="006D168B"/>
    <w:rsid w:val="006E679F"/>
    <w:rsid w:val="0072265A"/>
    <w:rsid w:val="007372C0"/>
    <w:rsid w:val="00754E90"/>
    <w:rsid w:val="00761E9A"/>
    <w:rsid w:val="007639C6"/>
    <w:rsid w:val="007B08C6"/>
    <w:rsid w:val="007C6547"/>
    <w:rsid w:val="0082781D"/>
    <w:rsid w:val="008514DC"/>
    <w:rsid w:val="0085182E"/>
    <w:rsid w:val="00854E13"/>
    <w:rsid w:val="008662D9"/>
    <w:rsid w:val="0089176E"/>
    <w:rsid w:val="008A4417"/>
    <w:rsid w:val="008C3227"/>
    <w:rsid w:val="008E7CAA"/>
    <w:rsid w:val="009105B7"/>
    <w:rsid w:val="00925135"/>
    <w:rsid w:val="00925843"/>
    <w:rsid w:val="009549A3"/>
    <w:rsid w:val="009C28B2"/>
    <w:rsid w:val="009D2001"/>
    <w:rsid w:val="009E056C"/>
    <w:rsid w:val="009E1F5C"/>
    <w:rsid w:val="009F3A2E"/>
    <w:rsid w:val="00A10C85"/>
    <w:rsid w:val="00A46019"/>
    <w:rsid w:val="00A656A5"/>
    <w:rsid w:val="00A84B81"/>
    <w:rsid w:val="00A9255F"/>
    <w:rsid w:val="00AA433E"/>
    <w:rsid w:val="00AE7EDD"/>
    <w:rsid w:val="00AF1EF6"/>
    <w:rsid w:val="00B257FA"/>
    <w:rsid w:val="00B31FC7"/>
    <w:rsid w:val="00B361DD"/>
    <w:rsid w:val="00B4207C"/>
    <w:rsid w:val="00B45086"/>
    <w:rsid w:val="00B45D49"/>
    <w:rsid w:val="00BA127D"/>
    <w:rsid w:val="00BC53A3"/>
    <w:rsid w:val="00BC7C56"/>
    <w:rsid w:val="00C333BF"/>
    <w:rsid w:val="00C83C6B"/>
    <w:rsid w:val="00CB33D6"/>
    <w:rsid w:val="00CB7F66"/>
    <w:rsid w:val="00CC42F8"/>
    <w:rsid w:val="00D3717B"/>
    <w:rsid w:val="00D559DF"/>
    <w:rsid w:val="00DC50D4"/>
    <w:rsid w:val="00DE2649"/>
    <w:rsid w:val="00DE2672"/>
    <w:rsid w:val="00E451F9"/>
    <w:rsid w:val="00E62A1B"/>
    <w:rsid w:val="00E71572"/>
    <w:rsid w:val="00E96EFB"/>
    <w:rsid w:val="00EA3690"/>
    <w:rsid w:val="00EC0562"/>
    <w:rsid w:val="00EF6633"/>
    <w:rsid w:val="00F07B91"/>
    <w:rsid w:val="00F235CD"/>
    <w:rsid w:val="00F425A8"/>
    <w:rsid w:val="00F53E99"/>
    <w:rsid w:val="00F568E0"/>
    <w:rsid w:val="00F63FEC"/>
    <w:rsid w:val="00F85EF5"/>
    <w:rsid w:val="00FB528B"/>
    <w:rsid w:val="00FC5098"/>
    <w:rsid w:val="00FE4CFC"/>
    <w:rsid w:val="00FF731F"/>
    <w:rsid w:val="70506D91"/>
    <w:rsid w:val="BFDFC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rFonts w:ascii="Calibri" w:hAnsi="Calibri"/>
      <w:sz w:val="18"/>
      <w:szCs w:val="18"/>
    </w:rPr>
  </w:style>
  <w:style w:type="paragraph" w:styleId="3">
    <w:name w:val="header"/>
    <w:basedOn w:val="1"/>
    <w:link w:val="9"/>
    <w:qFormat/>
    <w:uiPriority w:val="0"/>
    <w:pPr>
      <w:pBdr>
        <w:bottom w:val="single" w:color="000000"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页脚 字符"/>
    <w:basedOn w:val="5"/>
    <w:link w:val="2"/>
    <w:qFormat/>
    <w:uiPriority w:val="0"/>
    <w:rPr>
      <w:rFonts w:ascii="Calibri" w:hAnsi="Calibri" w:eastAsia="宋体" w:cs="Times New Roman"/>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字符"/>
    <w:basedOn w:val="5"/>
    <w:link w:val="3"/>
    <w:qFormat/>
    <w:uiPriority w:val="0"/>
    <w:rPr>
      <w:rFonts w:ascii="Times New Roman" w:hAnsi="Times New Roman" w:eastAsia="宋体" w:cs="Times New Roman"/>
      <w:sz w:val="18"/>
      <w:szCs w:val="18"/>
    </w:rPr>
  </w:style>
  <w:style w:type="paragraph" w:customStyle="1" w:styleId="10">
    <w:name w:val="Normal (Web)_608a3b73-6976-4280-aea9-85953d5d4e50"/>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346</Words>
  <Characters>354</Characters>
  <Lines>5</Lines>
  <Paragraphs>1</Paragraphs>
  <TotalTime>1</TotalTime>
  <ScaleCrop>false</ScaleCrop>
  <LinksUpToDate>false</LinksUpToDate>
  <CharactersWithSpaces>401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2025-01-15T17:00:00Z</dcterms:created>
  <dc:creator>8613811849129</dc:creator>
  <cp:lastModifiedBy>肖常生</cp:lastModifiedBy>
  <dcterms:modified xsi:type="dcterms:W3CDTF">2026-05-15T13:39:46Z</dcterms:modified>
  <cp:revision>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eyJoZGlkIjoiYzZkNzQ4ZWFiZmQ4NTRhOWRkZTk3YTMwMjlmMmZhYmUiLCJ1c2VySWQiOiIxMzM1MTAzNzEyIn0=</vt:lpwstr>
  </property>
  <property fmtid="{D5CDD505-2E9C-101B-9397-08002B2CF9AE}" pid="3" name="KSOProductBuildVer">
    <vt:lpwstr>2052-11.8.2.10251</vt:lpwstr>
  </property>
  <property fmtid="{D5CDD505-2E9C-101B-9397-08002B2CF9AE}" pid="4" name="ICV">
    <vt:lpwstr>4DEA9C32BA0940C6848E475A07A8105F_12</vt:lpwstr>
  </property>
</Properties>
</file>