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05C1A">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lang w:val="en-US" w:eastAsia="zh-Hans"/>
        </w:rPr>
      </w:pPr>
      <w:r>
        <w:br w:type="textWrapping"/>
      </w:r>
    </w:p>
    <w:p w14:paraId="0A47A467">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pPr>
      <w:r>
        <w:rPr>
          <w:rFonts w:ascii="仿宋_GB2312" w:hAnsi="仿宋_GB2312" w:eastAsia="仿宋_GB2312" w:cs="仿宋_GB2312"/>
          <w:b/>
          <w:sz w:val="48"/>
        </w:rPr>
        <w:t>福建省政府采购</w:t>
      </w:r>
    </w:p>
    <w:p w14:paraId="2FE5E42A">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pPr>
      <w:r>
        <w:rPr>
          <w:rFonts w:ascii="仿宋_GB2312" w:hAnsi="仿宋_GB2312" w:eastAsia="仿宋_GB2312" w:cs="仿宋_GB2312"/>
          <w:b/>
          <w:sz w:val="48"/>
        </w:rPr>
        <w:t>货物和服务项目</w:t>
      </w:r>
    </w:p>
    <w:p w14:paraId="40924926">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pPr>
      <w:r>
        <w:rPr>
          <w:rFonts w:ascii="仿宋_GB2312" w:hAnsi="仿宋_GB2312" w:eastAsia="仿宋_GB2312" w:cs="仿宋_GB2312"/>
          <w:b/>
          <w:sz w:val="48"/>
        </w:rPr>
        <w:t>公开招标文件</w:t>
      </w:r>
    </w:p>
    <w:p w14:paraId="1862EF07">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27C766D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13D4D367">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4795F77F">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7A0C314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1758EBC0">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6FB4DA25">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pPr>
      <w:r>
        <w:rPr>
          <w:rFonts w:ascii="仿宋_GB2312" w:hAnsi="仿宋_GB2312" w:eastAsia="仿宋_GB2312" w:cs="仿宋_GB2312"/>
          <w:b/>
          <w:sz w:val="28"/>
        </w:rPr>
        <w:t>项目名称：国家和省级疑似违法违规水土流失斑全覆盖核对校准、特性数据分析、动态复核与水土流失综合治理项目图斑精细化管理项目（2025-2027年）</w:t>
      </w:r>
    </w:p>
    <w:p w14:paraId="01FC87B9">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pPr>
      <w:r>
        <w:rPr>
          <w:rFonts w:ascii="仿宋_GB2312" w:hAnsi="仿宋_GB2312" w:eastAsia="仿宋_GB2312" w:cs="仿宋_GB2312"/>
          <w:b/>
          <w:sz w:val="28"/>
        </w:rPr>
        <w:t>备案编号：CGXM-2025-350001-01481[2025]05240</w:t>
      </w:r>
    </w:p>
    <w:p w14:paraId="250A152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pPr>
      <w:r>
        <w:rPr>
          <w:rFonts w:ascii="仿宋_GB2312" w:hAnsi="仿宋_GB2312" w:eastAsia="仿宋_GB2312" w:cs="仿宋_GB2312"/>
          <w:b/>
          <w:sz w:val="28"/>
        </w:rPr>
        <w:t>项目编号：[350001]GKZB[GK]2025015</w:t>
      </w:r>
    </w:p>
    <w:p w14:paraId="63B3A25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460755B1">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77D6E96E">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78E9FD24">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ascii="仿宋_GB2312" w:hAnsi="仿宋_GB2312" w:eastAsia="仿宋_GB2312" w:cs="仿宋_GB2312"/>
          <w:b/>
          <w:sz w:val="28"/>
        </w:rPr>
      </w:pPr>
    </w:p>
    <w:p w14:paraId="09663A6D">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pPr>
      <w:r>
        <w:rPr>
          <w:rFonts w:ascii="仿宋_GB2312" w:hAnsi="仿宋_GB2312" w:eastAsia="仿宋_GB2312" w:cs="仿宋_GB2312"/>
          <w:b/>
          <w:sz w:val="28"/>
        </w:rPr>
        <w:t>采购人：福建省水利厅</w:t>
      </w:r>
    </w:p>
    <w:p w14:paraId="66A23ED4">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pPr>
      <w:r>
        <w:rPr>
          <w:rFonts w:ascii="仿宋_GB2312" w:hAnsi="仿宋_GB2312" w:eastAsia="仿宋_GB2312" w:cs="仿宋_GB2312"/>
          <w:b/>
          <w:sz w:val="28"/>
        </w:rPr>
        <w:t>代理机构：福建省顺鑫招标代理有限公司</w:t>
      </w:r>
    </w:p>
    <w:p w14:paraId="2642FE44">
      <w:pPr>
        <w:pStyle w:val="4"/>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pPr>
      <w:r>
        <w:rPr>
          <w:rFonts w:ascii="仿宋_GB2312" w:hAnsi="仿宋_GB2312" w:eastAsia="仿宋_GB2312" w:cs="仿宋_GB2312"/>
          <w:b/>
          <w:sz w:val="28"/>
        </w:rPr>
        <w:t>编制时间：2025年09月</w:t>
      </w:r>
    </w:p>
    <w:p w14:paraId="099C77CF">
      <w:pPr>
        <w:pStyle w:val="4"/>
        <w:keepNext w:val="0"/>
        <w:keepLines w:val="0"/>
        <w:pageBreakBefore w:val="0"/>
        <w:kinsoku/>
        <w:wordWrap/>
        <w:overflowPunct/>
        <w:topLinePunct w:val="0"/>
        <w:autoSpaceDE/>
        <w:autoSpaceDN/>
        <w:bidi w:val="0"/>
        <w:adjustRightInd/>
        <w:snapToGrid/>
        <w:spacing w:line="400" w:lineRule="exact"/>
        <w:jc w:val="center"/>
        <w:textAlignment w:val="auto"/>
      </w:pPr>
      <w:r>
        <w:rPr>
          <w:rFonts w:ascii="仿宋_GB2312" w:hAnsi="仿宋_GB2312" w:eastAsia="仿宋_GB2312" w:cs="仿宋_GB2312"/>
          <w:b/>
          <w:sz w:val="36"/>
        </w:rPr>
        <w:t>第一章 投标邀请</w:t>
      </w:r>
    </w:p>
    <w:p w14:paraId="4625892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福建省顺鑫招标代理有限公司 采用公开招标方式组织 国家和省级疑似违法违规水土流失斑全覆盖核对校准、特性数据分析、动态复核与水土流失综合治理项目图斑精细化管理项目（2025-2027年） （以下简称：“本项目”）的政府采购活动，现邀请供应商参加投标。</w:t>
      </w:r>
    </w:p>
    <w:p w14:paraId="0487DF59">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outlineLvl w:val="2"/>
      </w:pPr>
      <w:r>
        <w:rPr>
          <w:rFonts w:ascii="仿宋_GB2312" w:hAnsi="仿宋_GB2312" w:eastAsia="仿宋_GB2312" w:cs="仿宋_GB2312"/>
          <w:b/>
          <w:sz w:val="28"/>
        </w:rPr>
        <w:t>1、备案编号：CGXM-2025-350001-01481[2025]05240</w:t>
      </w:r>
    </w:p>
    <w:p w14:paraId="37B8DE36">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outlineLvl w:val="2"/>
      </w:pPr>
      <w:r>
        <w:rPr>
          <w:rFonts w:ascii="仿宋_GB2312" w:hAnsi="仿宋_GB2312" w:eastAsia="仿宋_GB2312" w:cs="仿宋_GB2312"/>
          <w:b/>
          <w:sz w:val="28"/>
        </w:rPr>
        <w:t>2、项目编号：[350001]GKZB[GK]2025015</w:t>
      </w:r>
    </w:p>
    <w:p w14:paraId="16DC8581">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3、预算金额、最高限价：详见《采购标的一览表》。</w:t>
      </w:r>
    </w:p>
    <w:p w14:paraId="478B25B6">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outlineLvl w:val="2"/>
      </w:pPr>
      <w:r>
        <w:rPr>
          <w:rFonts w:ascii="仿宋_GB2312" w:hAnsi="仿宋_GB2312" w:eastAsia="仿宋_GB2312" w:cs="仿宋_GB2312"/>
          <w:b/>
          <w:sz w:val="28"/>
        </w:rPr>
        <w:t>4、招标内容及要求：详见《采购标的一览表》及招标文件第五章。</w:t>
      </w:r>
    </w:p>
    <w:p w14:paraId="62115929">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outlineLvl w:val="2"/>
      </w:pPr>
      <w:r>
        <w:rPr>
          <w:rFonts w:ascii="仿宋_GB2312" w:hAnsi="仿宋_GB2312" w:eastAsia="仿宋_GB2312" w:cs="仿宋_GB2312"/>
          <w:b/>
          <w:sz w:val="28"/>
        </w:rPr>
        <w:t>5、需要落实的政府采购政策</w:t>
      </w:r>
    </w:p>
    <w:p w14:paraId="5A5F8E3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进口产品：不适用于（采购包1）；</w:t>
      </w:r>
    </w:p>
    <w:p w14:paraId="0EF23B6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节能产品：不适用于（采购包1）；</w:t>
      </w:r>
    </w:p>
    <w:p w14:paraId="387B80F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环境标志产品：不适用于（采购包1）；</w:t>
      </w:r>
    </w:p>
    <w:p w14:paraId="152BEE1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促进中小企业发展的相关政策：</w:t>
      </w:r>
    </w:p>
    <w:p w14:paraId="3847AEF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采购包1：不专门面向中小企业采购</w:t>
      </w:r>
    </w:p>
    <w:p w14:paraId="14C41BB5">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6、投标人的资格要求</w:t>
      </w:r>
    </w:p>
    <w:p w14:paraId="49D02CF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6.1法定条件：符合政府采购法第二十二条第一款规定的条件。</w:t>
      </w:r>
    </w:p>
    <w:p w14:paraId="0D4ABE0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6.2特定条件：</w:t>
      </w:r>
    </w:p>
    <w:p w14:paraId="70C4285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20"/>
        <w:gridCol w:w="5786"/>
      </w:tblGrid>
      <w:tr w14:paraId="72BF3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520" w:type="dxa"/>
          </w:tcPr>
          <w:p w14:paraId="122D7AA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资格审查要求概况</w:t>
            </w:r>
          </w:p>
        </w:tc>
        <w:tc>
          <w:tcPr>
            <w:tcW w:w="5786" w:type="dxa"/>
          </w:tcPr>
          <w:p w14:paraId="2A78D5E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评审点具体描述</w:t>
            </w:r>
          </w:p>
        </w:tc>
      </w:tr>
      <w:tr w14:paraId="12053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0" w:type="dxa"/>
          </w:tcPr>
          <w:p w14:paraId="3F57E58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资格承诺函</w:t>
            </w:r>
          </w:p>
        </w:tc>
        <w:tc>
          <w:tcPr>
            <w:tcW w:w="5786" w:type="dxa"/>
          </w:tcPr>
          <w:p w14:paraId="3527702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DE61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20" w:type="dxa"/>
          </w:tcPr>
          <w:p w14:paraId="236E6A0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其他资格证明文件</w:t>
            </w:r>
          </w:p>
        </w:tc>
        <w:tc>
          <w:tcPr>
            <w:tcW w:w="5786" w:type="dxa"/>
          </w:tcPr>
          <w:p w14:paraId="7E1E0B6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投标人须具备合格有效的甲级测绘资质证书（须提供证书复印件并加盖单位公章）。</w:t>
            </w:r>
          </w:p>
        </w:tc>
      </w:tr>
    </w:tbl>
    <w:p w14:paraId="4646404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6.3是否接受联合体投标：</w:t>
      </w:r>
    </w:p>
    <w:p w14:paraId="798CBC4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采购包1：不接受</w:t>
      </w:r>
    </w:p>
    <w:p w14:paraId="662EC546">
      <w:pPr>
        <w:pStyle w:val="4"/>
        <w:keepNext w:val="0"/>
        <w:keepLines w:val="0"/>
        <w:pageBreakBefore w:val="0"/>
        <w:widowControl/>
        <w:kinsoku/>
        <w:wordWrap/>
        <w:overflowPunct/>
        <w:topLinePunct w:val="0"/>
        <w:autoSpaceDE/>
        <w:autoSpaceDN/>
        <w:bidi w:val="0"/>
        <w:adjustRightInd/>
        <w:snapToGrid/>
        <w:spacing w:line="400" w:lineRule="exact"/>
        <w:ind w:firstLine="402" w:firstLineChars="200"/>
        <w:jc w:val="both"/>
        <w:textAlignment w:val="auto"/>
      </w:pPr>
      <w:r>
        <w:rPr>
          <w:rFonts w:ascii="仿宋_GB2312" w:hAnsi="仿宋_GB2312" w:eastAsia="仿宋_GB2312" w:cs="仿宋_GB2312"/>
          <w:b/>
        </w:rPr>
        <w:t>※根据上述资格要求，电子投标文件中应提交的“投标人的资格及资信证明文件”详见招标文件第四章。</w:t>
      </w:r>
    </w:p>
    <w:p w14:paraId="307F29FA">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7、招标文件的获取</w:t>
      </w:r>
    </w:p>
    <w:p w14:paraId="2E396E7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7.1、招标文件获取期限：详见招标公告或更正公告，若不一致，以更正公告为准。</w:t>
      </w:r>
    </w:p>
    <w:p w14:paraId="43BB86D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7.2、在招标文件获取期限内，供应商应通过福建省政府采购网上公开信息系统的注册账号（免费注册）并获取招标文件(登录福建省政府采购网上公开信息系统进行文件获取)，否则投标将被拒绝。</w:t>
      </w:r>
    </w:p>
    <w:p w14:paraId="2231499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7.3、获取地点及方式：注册账号后，通过福建省政府采购网上公开信息系统以下载方式获取。</w:t>
      </w:r>
    </w:p>
    <w:p w14:paraId="1371E8F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7.4、招标文件售价：0元。</w:t>
      </w:r>
    </w:p>
    <w:p w14:paraId="3C1B9EE8">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8、投标截止</w:t>
      </w:r>
    </w:p>
    <w:p w14:paraId="5B4B5DC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8.1、投标截止时间：详见招标公告或更正公告，若不一致，以更正公告为准。</w:t>
      </w:r>
    </w:p>
    <w:p w14:paraId="4BCFC58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2252D5BE">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9、开标时间及地点</w:t>
      </w:r>
    </w:p>
    <w:p w14:paraId="3154934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详见招标公告或更正公告，若不一致，以更正公告为准。</w:t>
      </w:r>
    </w:p>
    <w:p w14:paraId="47F1EE28">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10、公告期限</w:t>
      </w:r>
    </w:p>
    <w:p w14:paraId="177119B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10.1、招标公告的公告期限：自财政部和福建省财政厅指定的政府采购信息发布媒体最先发布公告之日起5个工作日。</w:t>
      </w:r>
    </w:p>
    <w:p w14:paraId="78B7CAF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10.2、招标文件公告期限：招标文件随同招标公告一并发布，其公告期限与招标公告的公告期限保持一致。</w:t>
      </w:r>
    </w:p>
    <w:p w14:paraId="1EF2C1CC">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outlineLvl w:val="2"/>
      </w:pPr>
      <w:r>
        <w:rPr>
          <w:rFonts w:ascii="仿宋_GB2312" w:hAnsi="仿宋_GB2312" w:eastAsia="仿宋_GB2312" w:cs="仿宋_GB2312"/>
          <w:b/>
          <w:sz w:val="28"/>
        </w:rPr>
        <w:t>11、采购人：福建省水利厅</w:t>
      </w:r>
    </w:p>
    <w:p w14:paraId="6C0590C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地址： 福州市东大路229号水利水电大厦</w:t>
      </w:r>
    </w:p>
    <w:p w14:paraId="4A9B60C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邮编： 350000</w:t>
      </w:r>
    </w:p>
    <w:p w14:paraId="374951F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联系人： 谢晓熙</w:t>
      </w:r>
    </w:p>
    <w:p w14:paraId="2B2E099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联系电话： 0591-87514322</w:t>
      </w:r>
    </w:p>
    <w:p w14:paraId="6AFE5575">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outlineLvl w:val="2"/>
      </w:pPr>
      <w:r>
        <w:rPr>
          <w:rFonts w:ascii="仿宋_GB2312" w:hAnsi="仿宋_GB2312" w:eastAsia="仿宋_GB2312" w:cs="仿宋_GB2312"/>
          <w:b/>
          <w:sz w:val="28"/>
        </w:rPr>
        <w:t>12、代理机构：福建省顺鑫招标代理有限公司</w:t>
      </w:r>
    </w:p>
    <w:p w14:paraId="48E3CC0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 xml:space="preserve"> 地址： 福州市仓山区杨周路21号钱隆汇金中心1号楼701（6层）</w:t>
      </w:r>
    </w:p>
    <w:p w14:paraId="1FFF17F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 xml:space="preserve"> 邮编： 350008</w:t>
      </w:r>
    </w:p>
    <w:p w14:paraId="5EDD222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 xml:space="preserve"> 联系人： 周津 、饶火珠、张红梅</w:t>
      </w:r>
    </w:p>
    <w:p w14:paraId="1252537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 xml:space="preserve"> 联系电话： 0591－83765885</w:t>
      </w:r>
    </w:p>
    <w:p w14:paraId="603B5CEF">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25DB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869EC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投标保证金账户</w:t>
            </w:r>
          </w:p>
        </w:tc>
      </w:tr>
      <w:tr w14:paraId="75ABD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89675D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开户名称： 福建省顺鑫招标代理有限公司</w:t>
            </w:r>
          </w:p>
        </w:tc>
      </w:tr>
      <w:tr w14:paraId="7DD58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81F17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3E822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25188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3BEE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07C82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特别提示</w:t>
            </w:r>
          </w:p>
        </w:tc>
      </w:tr>
      <w:tr w14:paraId="7CA6B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89CB6D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1、投标人应认真核对账户信息，将投标保证金汇入以上账户，并自行承担因汇错投标保证金而产生的一切后果。</w:t>
            </w:r>
          </w:p>
          <w:p w14:paraId="1EF0EA6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 xml:space="preserve"> 2、投标人在转账或电汇的凭证上应按照以下格式注明，以便核对：“（项目编号：***）的投标保证金”。</w:t>
            </w:r>
          </w:p>
        </w:tc>
      </w:tr>
    </w:tbl>
    <w:p w14:paraId="22C5605C">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附2：采购标的一览表</w:t>
      </w:r>
    </w:p>
    <w:p w14:paraId="6A75A23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w:t>
      </w:r>
    </w:p>
    <w:p w14:paraId="3BE5821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采购包预算金额（元）: 19,293,600.00</w:t>
      </w:r>
    </w:p>
    <w:p w14:paraId="4B83F5A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采购包最高限价（元）: 19,293,600.00</w:t>
      </w:r>
    </w:p>
    <w:p w14:paraId="26441D6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采购包保证金金额（元）: 192,936.00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2"/>
        <w:gridCol w:w="2207"/>
        <w:gridCol w:w="641"/>
        <w:gridCol w:w="1516"/>
        <w:gridCol w:w="1135"/>
        <w:gridCol w:w="1135"/>
        <w:gridCol w:w="1136"/>
      </w:tblGrid>
      <w:tr w14:paraId="5D115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2" w:type="dxa"/>
            <w:vAlign w:val="center"/>
          </w:tcPr>
          <w:p w14:paraId="1E8CD7B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序号</w:t>
            </w:r>
          </w:p>
        </w:tc>
        <w:tc>
          <w:tcPr>
            <w:tcW w:w="2207" w:type="dxa"/>
            <w:vAlign w:val="center"/>
          </w:tcPr>
          <w:p w14:paraId="1EEA5E2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标的名称</w:t>
            </w:r>
          </w:p>
        </w:tc>
        <w:tc>
          <w:tcPr>
            <w:tcW w:w="641" w:type="dxa"/>
            <w:vAlign w:val="center"/>
          </w:tcPr>
          <w:p w14:paraId="010C860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数量</w:t>
            </w:r>
          </w:p>
        </w:tc>
        <w:tc>
          <w:tcPr>
            <w:tcW w:w="1516" w:type="dxa"/>
            <w:vAlign w:val="center"/>
          </w:tcPr>
          <w:p w14:paraId="1CAE021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标的金额 （元）</w:t>
            </w:r>
          </w:p>
        </w:tc>
        <w:tc>
          <w:tcPr>
            <w:tcW w:w="1135" w:type="dxa"/>
            <w:vAlign w:val="center"/>
          </w:tcPr>
          <w:p w14:paraId="40230AB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计量单位</w:t>
            </w:r>
          </w:p>
        </w:tc>
        <w:tc>
          <w:tcPr>
            <w:tcW w:w="1135" w:type="dxa"/>
            <w:vAlign w:val="center"/>
          </w:tcPr>
          <w:p w14:paraId="4A0CD95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所属行业</w:t>
            </w:r>
          </w:p>
        </w:tc>
        <w:tc>
          <w:tcPr>
            <w:tcW w:w="1136" w:type="dxa"/>
            <w:vAlign w:val="center"/>
          </w:tcPr>
          <w:p w14:paraId="6582391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是否允许进口产品</w:t>
            </w:r>
          </w:p>
        </w:tc>
      </w:tr>
      <w:tr w14:paraId="2209E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2" w:type="dxa"/>
            <w:vAlign w:val="center"/>
          </w:tcPr>
          <w:p w14:paraId="73AA577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1</w:t>
            </w:r>
          </w:p>
        </w:tc>
        <w:tc>
          <w:tcPr>
            <w:tcW w:w="2207" w:type="dxa"/>
            <w:vAlign w:val="center"/>
          </w:tcPr>
          <w:p w14:paraId="682689A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国家和省级疑似违法违规水土流失斑全覆盖核对校准、特性数据分析、动态复核与水土流失综合治理项目图斑精 细化管理项目（2025-2027年）</w:t>
            </w:r>
          </w:p>
        </w:tc>
        <w:tc>
          <w:tcPr>
            <w:tcW w:w="641" w:type="dxa"/>
            <w:vAlign w:val="center"/>
          </w:tcPr>
          <w:p w14:paraId="51F0BC9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1.00</w:t>
            </w:r>
          </w:p>
        </w:tc>
        <w:tc>
          <w:tcPr>
            <w:tcW w:w="1516" w:type="dxa"/>
            <w:vAlign w:val="center"/>
          </w:tcPr>
          <w:p w14:paraId="4B096F8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19,293,600.00</w:t>
            </w:r>
          </w:p>
        </w:tc>
        <w:tc>
          <w:tcPr>
            <w:tcW w:w="1135" w:type="dxa"/>
            <w:vAlign w:val="center"/>
          </w:tcPr>
          <w:p w14:paraId="335EAB9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项</w:t>
            </w:r>
          </w:p>
        </w:tc>
        <w:tc>
          <w:tcPr>
            <w:tcW w:w="1135" w:type="dxa"/>
            <w:vAlign w:val="center"/>
          </w:tcPr>
          <w:p w14:paraId="30B31EE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其他未列明行业</w:t>
            </w:r>
          </w:p>
        </w:tc>
        <w:tc>
          <w:tcPr>
            <w:tcW w:w="1136" w:type="dxa"/>
            <w:vAlign w:val="center"/>
          </w:tcPr>
          <w:p w14:paraId="7BA4938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否</w:t>
            </w:r>
          </w:p>
        </w:tc>
      </w:tr>
    </w:tbl>
    <w:p w14:paraId="2DE1D75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w:t>
      </w:r>
    </w:p>
    <w:p w14:paraId="62E6A02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581A6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46E1F09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序号</w:t>
            </w:r>
          </w:p>
        </w:tc>
        <w:tc>
          <w:tcPr>
            <w:tcW w:w="3046" w:type="dxa"/>
            <w:vAlign w:val="center"/>
          </w:tcPr>
          <w:p w14:paraId="40C63A3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报价内容</w:t>
            </w:r>
          </w:p>
        </w:tc>
        <w:tc>
          <w:tcPr>
            <w:tcW w:w="554" w:type="dxa"/>
            <w:vAlign w:val="center"/>
          </w:tcPr>
          <w:p w14:paraId="6A945FB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计量单位</w:t>
            </w:r>
          </w:p>
        </w:tc>
        <w:tc>
          <w:tcPr>
            <w:tcW w:w="554" w:type="dxa"/>
            <w:vAlign w:val="center"/>
          </w:tcPr>
          <w:p w14:paraId="5F3A29F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报价单位</w:t>
            </w:r>
          </w:p>
        </w:tc>
        <w:tc>
          <w:tcPr>
            <w:tcW w:w="1384" w:type="dxa"/>
            <w:vAlign w:val="center"/>
          </w:tcPr>
          <w:p w14:paraId="2093DF4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最高限价</w:t>
            </w:r>
          </w:p>
        </w:tc>
        <w:tc>
          <w:tcPr>
            <w:tcW w:w="1384" w:type="dxa"/>
            <w:vAlign w:val="center"/>
          </w:tcPr>
          <w:p w14:paraId="3BE28F1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价款形式</w:t>
            </w:r>
          </w:p>
        </w:tc>
        <w:tc>
          <w:tcPr>
            <w:tcW w:w="1038" w:type="dxa"/>
            <w:vAlign w:val="center"/>
          </w:tcPr>
          <w:p w14:paraId="296E376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报价说明</w:t>
            </w:r>
          </w:p>
        </w:tc>
      </w:tr>
      <w:tr w14:paraId="5E1CC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vAlign w:val="center"/>
          </w:tcPr>
          <w:p w14:paraId="45EF44D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1</w:t>
            </w:r>
          </w:p>
        </w:tc>
        <w:tc>
          <w:tcPr>
            <w:tcW w:w="3046" w:type="dxa"/>
            <w:vAlign w:val="center"/>
          </w:tcPr>
          <w:p w14:paraId="673173B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国家和省级疑似违法违规水土流失斑全覆盖核对校准、特性数据分析、动态复核与水土流失综合治理项目图斑精 细化管理项目（2025-2027年）</w:t>
            </w:r>
          </w:p>
        </w:tc>
        <w:tc>
          <w:tcPr>
            <w:tcW w:w="554" w:type="dxa"/>
            <w:vAlign w:val="center"/>
          </w:tcPr>
          <w:p w14:paraId="1F71113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项</w:t>
            </w:r>
          </w:p>
        </w:tc>
        <w:tc>
          <w:tcPr>
            <w:tcW w:w="554" w:type="dxa"/>
            <w:vAlign w:val="center"/>
          </w:tcPr>
          <w:p w14:paraId="4B8C92A5">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元</w:t>
            </w:r>
          </w:p>
        </w:tc>
        <w:tc>
          <w:tcPr>
            <w:tcW w:w="1384" w:type="dxa"/>
            <w:vAlign w:val="center"/>
          </w:tcPr>
          <w:p w14:paraId="7FCAD87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19,293,600.00</w:t>
            </w:r>
          </w:p>
        </w:tc>
        <w:tc>
          <w:tcPr>
            <w:tcW w:w="1384" w:type="dxa"/>
            <w:vAlign w:val="center"/>
          </w:tcPr>
          <w:p w14:paraId="58C191F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总价</w:t>
            </w:r>
          </w:p>
        </w:tc>
        <w:tc>
          <w:tcPr>
            <w:tcW w:w="1038" w:type="dxa"/>
            <w:vAlign w:val="center"/>
          </w:tcPr>
          <w:p w14:paraId="30DE147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rPr>
              <w:t>无</w:t>
            </w:r>
          </w:p>
        </w:tc>
      </w:tr>
    </w:tbl>
    <w:p w14:paraId="297456B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（2）报价明细要求：</w:t>
      </w:r>
    </w:p>
    <w:p w14:paraId="2E94663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国家和省级疑似违法违规水土流失斑全覆盖核对校准、特性数据分析、动态复核与水土流失综合治理项目图斑精 细化管理项目（2025-2027年）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64"/>
        <w:gridCol w:w="1928"/>
        <w:gridCol w:w="416"/>
        <w:gridCol w:w="416"/>
        <w:gridCol w:w="1416"/>
        <w:gridCol w:w="794"/>
        <w:gridCol w:w="1172"/>
      </w:tblGrid>
      <w:tr w14:paraId="3A19A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32572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序号</w:t>
            </w:r>
          </w:p>
        </w:tc>
        <w:tc>
          <w:tcPr>
            <w:tcW w:w="2076" w:type="dxa"/>
          </w:tcPr>
          <w:p w14:paraId="455183E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报价明细内容</w:t>
            </w:r>
          </w:p>
        </w:tc>
        <w:tc>
          <w:tcPr>
            <w:tcW w:w="2076" w:type="dxa"/>
          </w:tcPr>
          <w:p w14:paraId="24A877C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报价要求</w:t>
            </w:r>
          </w:p>
        </w:tc>
        <w:tc>
          <w:tcPr>
            <w:tcW w:w="415" w:type="dxa"/>
          </w:tcPr>
          <w:p w14:paraId="479E26D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计量单位</w:t>
            </w:r>
          </w:p>
        </w:tc>
        <w:tc>
          <w:tcPr>
            <w:tcW w:w="415" w:type="dxa"/>
          </w:tcPr>
          <w:p w14:paraId="3157AE8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报价单位</w:t>
            </w:r>
          </w:p>
        </w:tc>
        <w:tc>
          <w:tcPr>
            <w:tcW w:w="831" w:type="dxa"/>
          </w:tcPr>
          <w:p w14:paraId="66E669D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最高限价</w:t>
            </w:r>
          </w:p>
        </w:tc>
        <w:tc>
          <w:tcPr>
            <w:tcW w:w="831" w:type="dxa"/>
          </w:tcPr>
          <w:p w14:paraId="3462317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价款形式</w:t>
            </w:r>
          </w:p>
        </w:tc>
        <w:tc>
          <w:tcPr>
            <w:tcW w:w="1246" w:type="dxa"/>
          </w:tcPr>
          <w:p w14:paraId="4EC90F3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报价说明</w:t>
            </w:r>
          </w:p>
        </w:tc>
      </w:tr>
      <w:tr w14:paraId="48CEA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D5E25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1</w:t>
            </w:r>
          </w:p>
        </w:tc>
        <w:tc>
          <w:tcPr>
            <w:tcW w:w="2076" w:type="dxa"/>
          </w:tcPr>
          <w:p w14:paraId="08AFFCA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国家和省级疑似违法违规水土流失斑全覆盖核对校准、特性数据分析、动态复核与水土流失综合治理项目图斑精 细化管理项目（2025年）</w:t>
            </w:r>
          </w:p>
        </w:tc>
        <w:tc>
          <w:tcPr>
            <w:tcW w:w="2076" w:type="dxa"/>
          </w:tcPr>
          <w:p w14:paraId="09D6841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报价不得超过最高限价</w:t>
            </w:r>
          </w:p>
        </w:tc>
        <w:tc>
          <w:tcPr>
            <w:tcW w:w="415" w:type="dxa"/>
          </w:tcPr>
          <w:p w14:paraId="57331E9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项</w:t>
            </w:r>
          </w:p>
        </w:tc>
        <w:tc>
          <w:tcPr>
            <w:tcW w:w="415" w:type="dxa"/>
          </w:tcPr>
          <w:p w14:paraId="06F3CC4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元</w:t>
            </w:r>
          </w:p>
        </w:tc>
        <w:tc>
          <w:tcPr>
            <w:tcW w:w="831" w:type="dxa"/>
          </w:tcPr>
          <w:p w14:paraId="2A0DB15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6,431,200.00</w:t>
            </w:r>
          </w:p>
        </w:tc>
        <w:tc>
          <w:tcPr>
            <w:tcW w:w="831" w:type="dxa"/>
          </w:tcPr>
          <w:p w14:paraId="0386F03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总价</w:t>
            </w:r>
          </w:p>
        </w:tc>
        <w:tc>
          <w:tcPr>
            <w:tcW w:w="1246" w:type="dxa"/>
          </w:tcPr>
          <w:p w14:paraId="293FCAD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无</w:t>
            </w:r>
          </w:p>
        </w:tc>
      </w:tr>
      <w:tr w14:paraId="1B90D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87017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2</w:t>
            </w:r>
          </w:p>
        </w:tc>
        <w:tc>
          <w:tcPr>
            <w:tcW w:w="2076" w:type="dxa"/>
          </w:tcPr>
          <w:p w14:paraId="1E27489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国家和省级疑似违法违规水土流失斑全覆盖核对校准、特性数据分析、动态复核与水土流失综合治理项目图斑精 细化管理项目（2026年）</w:t>
            </w:r>
          </w:p>
        </w:tc>
        <w:tc>
          <w:tcPr>
            <w:tcW w:w="2076" w:type="dxa"/>
          </w:tcPr>
          <w:p w14:paraId="084DD41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报价不得超过最高限价</w:t>
            </w:r>
          </w:p>
        </w:tc>
        <w:tc>
          <w:tcPr>
            <w:tcW w:w="415" w:type="dxa"/>
          </w:tcPr>
          <w:p w14:paraId="21A73B5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项</w:t>
            </w:r>
          </w:p>
        </w:tc>
        <w:tc>
          <w:tcPr>
            <w:tcW w:w="415" w:type="dxa"/>
          </w:tcPr>
          <w:p w14:paraId="7E322B0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元</w:t>
            </w:r>
          </w:p>
        </w:tc>
        <w:tc>
          <w:tcPr>
            <w:tcW w:w="831" w:type="dxa"/>
          </w:tcPr>
          <w:p w14:paraId="5BDBDEB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6,431,200.00</w:t>
            </w:r>
          </w:p>
        </w:tc>
        <w:tc>
          <w:tcPr>
            <w:tcW w:w="831" w:type="dxa"/>
          </w:tcPr>
          <w:p w14:paraId="62E23D3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总价</w:t>
            </w:r>
          </w:p>
        </w:tc>
        <w:tc>
          <w:tcPr>
            <w:tcW w:w="1246" w:type="dxa"/>
          </w:tcPr>
          <w:p w14:paraId="2EF21B0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预算金额以采购人实际获得的财政部门批复金额为准</w:t>
            </w:r>
          </w:p>
        </w:tc>
      </w:tr>
      <w:tr w14:paraId="33737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5E19E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3</w:t>
            </w:r>
          </w:p>
        </w:tc>
        <w:tc>
          <w:tcPr>
            <w:tcW w:w="2076" w:type="dxa"/>
          </w:tcPr>
          <w:p w14:paraId="325A954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国家和省级疑似违法违规水土流失斑全覆盖核对校准、特性数据分析、动态复核与水土流失综合治理项目图斑精 细化管理项目（2027年）</w:t>
            </w:r>
          </w:p>
        </w:tc>
        <w:tc>
          <w:tcPr>
            <w:tcW w:w="2076" w:type="dxa"/>
          </w:tcPr>
          <w:p w14:paraId="4A71E87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报价不得超过最高限价</w:t>
            </w:r>
          </w:p>
        </w:tc>
        <w:tc>
          <w:tcPr>
            <w:tcW w:w="415" w:type="dxa"/>
          </w:tcPr>
          <w:p w14:paraId="308235B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项</w:t>
            </w:r>
          </w:p>
        </w:tc>
        <w:tc>
          <w:tcPr>
            <w:tcW w:w="415" w:type="dxa"/>
          </w:tcPr>
          <w:p w14:paraId="2C182DE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元</w:t>
            </w:r>
          </w:p>
        </w:tc>
        <w:tc>
          <w:tcPr>
            <w:tcW w:w="831" w:type="dxa"/>
          </w:tcPr>
          <w:p w14:paraId="4171236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6,431,200.00</w:t>
            </w:r>
          </w:p>
        </w:tc>
        <w:tc>
          <w:tcPr>
            <w:tcW w:w="831" w:type="dxa"/>
          </w:tcPr>
          <w:p w14:paraId="20E8C49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总价</w:t>
            </w:r>
          </w:p>
        </w:tc>
        <w:tc>
          <w:tcPr>
            <w:tcW w:w="1246" w:type="dxa"/>
          </w:tcPr>
          <w:p w14:paraId="459B2E9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rPr>
            </w:pPr>
            <w:r>
              <w:rPr>
                <w:rFonts w:ascii="仿宋_GB2312" w:hAnsi="仿宋_GB2312" w:eastAsia="仿宋_GB2312" w:cs="仿宋_GB2312"/>
              </w:rPr>
              <w:t>预算金额以采购人实际获得的财政部门批复金额为准</w:t>
            </w:r>
          </w:p>
        </w:tc>
      </w:tr>
    </w:tbl>
    <w:p w14:paraId="4E0D3488">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834FD5">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第二章 投标人须知前附表</w:t>
      </w:r>
    </w:p>
    <w:p w14:paraId="09EDFC7F">
      <w:pPr>
        <w:pStyle w:val="4"/>
        <w:keepNext w:val="0"/>
        <w:keepLines w:val="0"/>
        <w:pageBreakBefore w:val="0"/>
        <w:kinsoku/>
        <w:wordWrap/>
        <w:overflowPunct/>
        <w:topLinePunct w:val="0"/>
        <w:autoSpaceDE/>
        <w:autoSpaceDN/>
        <w:bidi w:val="0"/>
        <w:adjustRightInd/>
        <w:snapToGrid/>
        <w:spacing w:line="400" w:lineRule="exact"/>
        <w:ind w:firstLine="480"/>
        <w:jc w:val="center"/>
        <w:textAlignment w:val="auto"/>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768"/>
        <w:gridCol w:w="5434"/>
      </w:tblGrid>
      <w:tr w14:paraId="08952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A286E1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特别提示：本表与招标文件对应章节的内容若不一致，以本表为准。</w:t>
            </w:r>
          </w:p>
        </w:tc>
      </w:tr>
      <w:tr w14:paraId="16E49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0FE73B4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序号</w:t>
            </w:r>
          </w:p>
        </w:tc>
        <w:tc>
          <w:tcPr>
            <w:tcW w:w="1768" w:type="dxa"/>
          </w:tcPr>
          <w:p w14:paraId="5881382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招标文件</w:t>
            </w:r>
          </w:p>
          <w:p w14:paraId="5E05751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（第三章）</w:t>
            </w:r>
          </w:p>
        </w:tc>
        <w:tc>
          <w:tcPr>
            <w:tcW w:w="5434" w:type="dxa"/>
          </w:tcPr>
          <w:p w14:paraId="7309032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编列内容</w:t>
            </w:r>
          </w:p>
        </w:tc>
      </w:tr>
      <w:tr w14:paraId="609AA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5915CCB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w:t>
            </w:r>
          </w:p>
        </w:tc>
        <w:tc>
          <w:tcPr>
            <w:tcW w:w="1768" w:type="dxa"/>
          </w:tcPr>
          <w:p w14:paraId="3FA6102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6.1</w:t>
            </w:r>
          </w:p>
        </w:tc>
        <w:tc>
          <w:tcPr>
            <w:tcW w:w="5434" w:type="dxa"/>
          </w:tcPr>
          <w:p w14:paraId="2C2BD5F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是否组织现场考察或召开开标前答疑会：</w:t>
            </w:r>
          </w:p>
          <w:p w14:paraId="26CD285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采购包1：不组织</w:t>
            </w:r>
          </w:p>
        </w:tc>
      </w:tr>
      <w:tr w14:paraId="0386D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25C0670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2</w:t>
            </w:r>
          </w:p>
        </w:tc>
        <w:tc>
          <w:tcPr>
            <w:tcW w:w="1768" w:type="dxa"/>
          </w:tcPr>
          <w:p w14:paraId="76211B4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10.4</w:t>
            </w:r>
          </w:p>
        </w:tc>
        <w:tc>
          <w:tcPr>
            <w:tcW w:w="5434" w:type="dxa"/>
          </w:tcPr>
          <w:p w14:paraId="57D9B7D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投标文件的份数：</w:t>
            </w:r>
          </w:p>
          <w:p w14:paraId="18C1389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5F47682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（2）电子投标文件：详见投标人须知前附表2《关于电子招标投标活动的专门规定》。</w:t>
            </w:r>
          </w:p>
        </w:tc>
      </w:tr>
      <w:tr w14:paraId="0E042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28AF961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3</w:t>
            </w:r>
          </w:p>
        </w:tc>
        <w:tc>
          <w:tcPr>
            <w:tcW w:w="1768" w:type="dxa"/>
          </w:tcPr>
          <w:p w14:paraId="564B4F1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10.7-（1）</w:t>
            </w:r>
          </w:p>
        </w:tc>
        <w:tc>
          <w:tcPr>
            <w:tcW w:w="5434" w:type="dxa"/>
          </w:tcPr>
          <w:p w14:paraId="7F290578">
            <w:pPr>
              <w:pStyle w:val="4"/>
              <w:keepNext w:val="0"/>
              <w:keepLines w:val="0"/>
              <w:pageBreakBefore w:val="0"/>
              <w:kinsoku/>
              <w:wordWrap/>
              <w:overflowPunct/>
              <w:topLinePunct w:val="0"/>
              <w:autoSpaceDE/>
              <w:autoSpaceDN/>
              <w:bidi w:val="0"/>
              <w:adjustRightInd/>
              <w:snapToGrid/>
              <w:spacing w:line="400" w:lineRule="exact"/>
              <w:jc w:val="left"/>
              <w:textAlignment w:val="auto"/>
              <w:rPr>
                <w:highlight w:val="none"/>
              </w:rPr>
            </w:pPr>
            <w:r>
              <w:rPr>
                <w:rFonts w:ascii="仿宋_GB2312" w:hAnsi="仿宋_GB2312" w:eastAsia="仿宋_GB2312" w:cs="仿宋_GB2312"/>
                <w:highlight w:val="none"/>
              </w:rPr>
              <w:t>是否允许中标人将本项目的非主体、非关键性工作进行分包：</w:t>
            </w:r>
          </w:p>
          <w:p w14:paraId="6C38BDC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highlight w:val="none"/>
              </w:rPr>
              <w:t>采购包1：分包比例35%，分包履行的内容：生产建设项目（活动）现场复核相关工作。</w:t>
            </w:r>
            <w:bookmarkStart w:id="0" w:name="_GoBack"/>
            <w:bookmarkEnd w:id="0"/>
          </w:p>
        </w:tc>
      </w:tr>
      <w:tr w14:paraId="43D0E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4B19932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4</w:t>
            </w:r>
          </w:p>
        </w:tc>
        <w:tc>
          <w:tcPr>
            <w:tcW w:w="1768" w:type="dxa"/>
          </w:tcPr>
          <w:p w14:paraId="7FC24F8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10.8-（1）</w:t>
            </w:r>
          </w:p>
        </w:tc>
        <w:tc>
          <w:tcPr>
            <w:tcW w:w="5434" w:type="dxa"/>
          </w:tcPr>
          <w:p w14:paraId="3715DB5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投标有效期：投标截止时间起 90 个日历日。</w:t>
            </w:r>
          </w:p>
        </w:tc>
      </w:tr>
      <w:tr w14:paraId="73478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41B8ADF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5</w:t>
            </w:r>
          </w:p>
        </w:tc>
        <w:tc>
          <w:tcPr>
            <w:tcW w:w="1768" w:type="dxa"/>
          </w:tcPr>
          <w:p w14:paraId="7F7E792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12.1</w:t>
            </w:r>
          </w:p>
        </w:tc>
        <w:tc>
          <w:tcPr>
            <w:tcW w:w="5434" w:type="dxa"/>
          </w:tcPr>
          <w:p w14:paraId="49F8F81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确定中标候选人名单：</w:t>
            </w:r>
          </w:p>
          <w:p w14:paraId="0CB125D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采购包1：1名</w:t>
            </w:r>
          </w:p>
        </w:tc>
      </w:tr>
      <w:tr w14:paraId="540B3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783E6E4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6</w:t>
            </w:r>
          </w:p>
        </w:tc>
        <w:tc>
          <w:tcPr>
            <w:tcW w:w="1768" w:type="dxa"/>
          </w:tcPr>
          <w:p w14:paraId="075EDC5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12.2</w:t>
            </w:r>
          </w:p>
        </w:tc>
        <w:tc>
          <w:tcPr>
            <w:tcW w:w="5434" w:type="dxa"/>
          </w:tcPr>
          <w:p w14:paraId="22E0FD3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本项目中标人的确定（以采购包为单位）：</w:t>
            </w:r>
          </w:p>
          <w:p w14:paraId="3B8AB66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 采购人应在政府采购招投标管理办法规定的时限内确定中标人。</w:t>
            </w:r>
          </w:p>
          <w:p w14:paraId="387FB6A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（2）若出现中标候选人并列情形，则按照下列方式确定中标人：</w:t>
            </w:r>
          </w:p>
          <w:p w14:paraId="3A0BB65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①招标文件规定的方式：</w:t>
            </w:r>
          </w:p>
          <w:p w14:paraId="332F9E3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人评标总得分（FA）相同的，按照评标价（即价格扣除后的投标报价）由低到高顺序推荐中标候选人。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取方法，确定他们之间的排名顺序。</w:t>
            </w:r>
          </w:p>
          <w:p w14:paraId="46276F3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②若本款第①点规定方式为“无”，则按照下列方式确定：</w:t>
            </w:r>
          </w:p>
          <w:p w14:paraId="0F33435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无</w:t>
            </w:r>
          </w:p>
          <w:p w14:paraId="25854D0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③若本款第①、②点规定方式均为“无”，则按照下列方式确定：随机抽取。</w:t>
            </w:r>
          </w:p>
          <w:p w14:paraId="4E48AF2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（3）本项目确定的中标人家数：</w:t>
            </w:r>
          </w:p>
          <w:p w14:paraId="12AD385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采购包1：1名</w:t>
            </w:r>
          </w:p>
        </w:tc>
      </w:tr>
      <w:tr w14:paraId="63E00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17B6865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7</w:t>
            </w:r>
          </w:p>
        </w:tc>
        <w:tc>
          <w:tcPr>
            <w:tcW w:w="1768" w:type="dxa"/>
          </w:tcPr>
          <w:p w14:paraId="189841D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13.2</w:t>
            </w:r>
          </w:p>
        </w:tc>
        <w:tc>
          <w:tcPr>
            <w:tcW w:w="5434" w:type="dxa"/>
          </w:tcPr>
          <w:p w14:paraId="0B7B0C3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合同签订时限： 自中标通知书发出之日起30个日历日内。</w:t>
            </w:r>
          </w:p>
        </w:tc>
      </w:tr>
      <w:tr w14:paraId="72ABE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3C55EB3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w:t>
            </w:r>
          </w:p>
        </w:tc>
        <w:tc>
          <w:tcPr>
            <w:tcW w:w="1768" w:type="dxa"/>
          </w:tcPr>
          <w:p w14:paraId="56F4B27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15.1-（2）</w:t>
            </w:r>
          </w:p>
        </w:tc>
        <w:tc>
          <w:tcPr>
            <w:tcW w:w="5434" w:type="dxa"/>
          </w:tcPr>
          <w:p w14:paraId="112A345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质疑函原件应采用下列方式提交：书面形式。</w:t>
            </w:r>
          </w:p>
        </w:tc>
      </w:tr>
      <w:tr w14:paraId="60A55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00136AE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9</w:t>
            </w:r>
          </w:p>
        </w:tc>
        <w:tc>
          <w:tcPr>
            <w:tcW w:w="1768" w:type="dxa"/>
          </w:tcPr>
          <w:p w14:paraId="07AB924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15.4</w:t>
            </w:r>
          </w:p>
        </w:tc>
        <w:tc>
          <w:tcPr>
            <w:tcW w:w="5434" w:type="dxa"/>
          </w:tcPr>
          <w:p w14:paraId="677B393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招标文件的质疑</w:t>
            </w:r>
          </w:p>
          <w:p w14:paraId="2FC33E3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（1）潜在投标人可在质疑时效期间内对招标文件以书面形式提出质疑。</w:t>
            </w:r>
          </w:p>
          <w:p w14:paraId="643A178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（2）质疑时效期间：应在依法获取招标文件之日起7个工作日内向 福建省顺鑫招标代理有限公司 提出，依法获取招标文件的时间以福建省政府采购网上公开信息系统记载的为准。</w:t>
            </w:r>
          </w:p>
          <w:p w14:paraId="3C25561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※除上述规定外，对招标文件提出的质疑还应符合招标文件第三章第15.1条的有关规定。</w:t>
            </w:r>
          </w:p>
        </w:tc>
      </w:tr>
      <w:tr w14:paraId="637A0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429994C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10</w:t>
            </w:r>
          </w:p>
        </w:tc>
        <w:tc>
          <w:tcPr>
            <w:tcW w:w="1768" w:type="dxa"/>
          </w:tcPr>
          <w:p w14:paraId="38830EA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16.1</w:t>
            </w:r>
          </w:p>
        </w:tc>
        <w:tc>
          <w:tcPr>
            <w:tcW w:w="5434" w:type="dxa"/>
          </w:tcPr>
          <w:p w14:paraId="48E7E47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监督管理部门： 福建省财政厅政府采购监督管理办公室 （仅限依法进行政府采购的货物或服务类项目）。</w:t>
            </w:r>
          </w:p>
        </w:tc>
      </w:tr>
      <w:tr w14:paraId="10B82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428AAC4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11</w:t>
            </w:r>
          </w:p>
        </w:tc>
        <w:tc>
          <w:tcPr>
            <w:tcW w:w="1768" w:type="dxa"/>
          </w:tcPr>
          <w:p w14:paraId="04BB2CE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18.1</w:t>
            </w:r>
          </w:p>
        </w:tc>
        <w:tc>
          <w:tcPr>
            <w:tcW w:w="5434" w:type="dxa"/>
          </w:tcPr>
          <w:p w14:paraId="086E8DF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财政部和福建省财政厅指定的政府采购信息发布媒体（以下简称：“指定媒体”）：</w:t>
            </w:r>
          </w:p>
          <w:p w14:paraId="4DFA18E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（1）中国政府采购网，网址www.ccgp.gov.cn。</w:t>
            </w:r>
          </w:p>
          <w:p w14:paraId="62E82BD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（2）中国政府采购网福建分网（福建省政府采购网），网址zfcg.czt.fujian.gov.cn。</w:t>
            </w:r>
          </w:p>
          <w:p w14:paraId="44B1931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794EA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267E6D0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12</w:t>
            </w:r>
          </w:p>
        </w:tc>
        <w:tc>
          <w:tcPr>
            <w:tcW w:w="1768" w:type="dxa"/>
          </w:tcPr>
          <w:p w14:paraId="17F0BDA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19</w:t>
            </w:r>
          </w:p>
        </w:tc>
        <w:tc>
          <w:tcPr>
            <w:tcW w:w="5434" w:type="dxa"/>
          </w:tcPr>
          <w:p w14:paraId="2C87455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其他事项：</w:t>
            </w:r>
          </w:p>
          <w:p w14:paraId="03F19F6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(1)本项目代理服务费：</w:t>
            </w:r>
          </w:p>
          <w:p w14:paraId="7B7C3DE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本项目收取代理服务费</w:t>
            </w:r>
          </w:p>
          <w:p w14:paraId="03D100F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代理服务费用收取对象：中标/成交供应商</w:t>
            </w:r>
          </w:p>
          <w:p w14:paraId="1207CDA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代理服务费收费标准：①按照中标金额以差额定率累进法计算后收取，差额定率累进法具体收费标准收费如下：中标金额在100万元（含）以下的部分，收费费率标准1.5%；中标金额在100万元-500万元的部分，收费费率标准0.8%；中标金额在500万元-1000万元的部分，收费费率标准0.45%；中标金额在1000万元-5000万元的部分，收费费率标准0.25%。②中标人应在领取中标通知书前应先以转帐或电汇付款方式一次性向招标代理机构缴纳招标代理服务费。</w:t>
            </w:r>
          </w:p>
          <w:p w14:paraId="013CCB3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(2)其他：</w:t>
            </w:r>
          </w:p>
          <w:p w14:paraId="5C8C77C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19.1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 19.2接收质疑函的方式、联系部门、联系电话和通讯地址：(1)接收质疑函原件的方式：现场方式；(2)接收质疑函的联系部门：办公室；(3)接收质疑函的联系电话：0591-83765885；(4)接收质疑函的通讯地址：福建省顺鑫招标代理有限公司（福州市仓山区建新镇杨周路21号1#701（6层））。 19.3投标无效条款:1）投标有效期不符合投标人须知前附表中表1第4项号规定的；2）出现第二章投标人须知前附表中表2投标无效规定的；3）出现第三章投标人须知第3.2（6）、9.2、9.3、9.4、9.5、9.6、9.7、10.6（1）、10.6（3）、10.8（2）、10.9（2）、10.12条款中投标无效规定的；4）出现第四章资格审查与评标中投标无效规定的；5）出现第五章招标内容及要求中投标无效规定或以“★”标示的内容为不允许负偏离的实质性要求；6）出现第七章电子投标文件格式中投标无效规定的。 19.4投标人出现 《福建省财政厅关于电子化政府采购项目中视为串标情形认定与处理的指导意见》（闽财购〔2018〕30号）文中规定的视为串标情形的，其投标无效。 19.5本项目可使用远程开标。①投标人可远程线上解密（相关操作手册可查看福建省政府采购网首页操作指南），也可以携带CA证书到开标现场进行解密，选择携带CA证书并由代理机构进行解密的应在提交投标文件截止时间前到达开标现场，否则不予接收。投标人选择远程线上解密的，无须将CA证书送至开标地点。 ②投标人不到开标现场的，请在开标时自行登录采购系统，线上参与开标流程，并按规定在相应时段对投标文件进行远程解密、远程签章。③投标人应确保自身设施、设备、网络环境状况良好，在操作过程中因投标人自身原因造成无法正常观看开标流程、远程解密或签章的，后果由投标人自行承担。④在规定的时间内正确提交电子投标文件的投标人在开标时将由系统判定签到情况，投标人应在远程解密开启后在规定时间内使用CA数字证书进行投标文件的解密操作，逾期未解密的视为自行放弃投标。⑤开标结束后，投标人应当对开标结果进行签章，并在远程签章开放后的规定时间内完成，逾期未签章的视为认同开标结果。⑥远程解密及远程签章的开放起始时间均在开标过程中临时开启，远程解密时限规定为30分钟，远程签章时限规定为10分钟，请投标人务必密切关注实时开标流程，并根据流程在系统内按时操作，否则产生的后果由投标人自行承担。⑦在开标过程中，因系统故障等导致无法继续进行开标的，投标人须配合等待故障处理，待故障解除后继续开标。</w:t>
            </w:r>
          </w:p>
        </w:tc>
      </w:tr>
      <w:tr w14:paraId="46C81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73" w:type="dxa"/>
            <w:gridSpan w:val="2"/>
          </w:tcPr>
          <w:p w14:paraId="71497F0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备注</w:t>
            </w:r>
          </w:p>
        </w:tc>
        <w:tc>
          <w:tcPr>
            <w:tcW w:w="5434" w:type="dxa"/>
          </w:tcPr>
          <w:p w14:paraId="6AF4B74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后有投标人须知前附表2，请勿遗漏。</w:t>
            </w:r>
          </w:p>
        </w:tc>
      </w:tr>
    </w:tbl>
    <w:p w14:paraId="5F5549E4">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sz w:val="28"/>
        </w:rPr>
      </w:pPr>
      <w:r>
        <w:rPr>
          <w:rFonts w:ascii="仿宋_GB2312" w:hAnsi="仿宋_GB2312" w:eastAsia="仿宋_GB2312" w:cs="仿宋_GB2312"/>
          <w:b/>
          <w:sz w:val="28"/>
        </w:rPr>
        <w:br w:type="page"/>
      </w:r>
    </w:p>
    <w:p w14:paraId="119E7215">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7501"/>
      </w:tblGrid>
      <w:tr w14:paraId="2272F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03C5833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关于电子招标投标活动的专门规定</w:t>
            </w:r>
          </w:p>
        </w:tc>
      </w:tr>
      <w:tr w14:paraId="703F5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05" w:type="dxa"/>
          </w:tcPr>
          <w:p w14:paraId="26D9570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序号</w:t>
            </w:r>
          </w:p>
        </w:tc>
        <w:tc>
          <w:tcPr>
            <w:tcW w:w="7501" w:type="dxa"/>
          </w:tcPr>
          <w:p w14:paraId="317A24C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编列内容</w:t>
            </w:r>
          </w:p>
        </w:tc>
      </w:tr>
      <w:tr w14:paraId="21E43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05" w:type="dxa"/>
          </w:tcPr>
          <w:p w14:paraId="7A76551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w:t>
            </w:r>
          </w:p>
        </w:tc>
        <w:tc>
          <w:tcPr>
            <w:tcW w:w="7501" w:type="dxa"/>
          </w:tcPr>
          <w:p w14:paraId="131828E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（1）电子招标投标活动的专门规定适用本项目电子招标投标活动。</w:t>
            </w:r>
          </w:p>
          <w:p w14:paraId="3F23AD8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（2）将招标文件</w:t>
            </w:r>
          </w:p>
          <w:p w14:paraId="376A0D7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“重大税收违法案件当事人名单” 的内容修正为下列内容：</w:t>
            </w:r>
          </w:p>
          <w:p w14:paraId="570D74E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“重大税收违法失信主体” 后适用本项目的电子招标投标活动。</w:t>
            </w:r>
          </w:p>
          <w:p w14:paraId="448AECE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601209E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①电子招标投标活动的具体操作流程以福建省政府采购网上公开信息系统设定的为准。</w:t>
            </w:r>
          </w:p>
          <w:p w14:paraId="72A92AD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②关于电子投标文件：</w:t>
            </w:r>
          </w:p>
          <w:p w14:paraId="53110F1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25C0233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057B78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③关于证明材料或资料：</w:t>
            </w:r>
          </w:p>
          <w:p w14:paraId="71B937C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370878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66C23DE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④关于“全称”、“投标人代表签字”及“加盖单位公章”：</w:t>
            </w:r>
          </w:p>
          <w:p w14:paraId="748B230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a.在电子投标文件中，涉及“全称”和“投标人代表签字”的内容可使用打字录入方式完成。</w:t>
            </w:r>
          </w:p>
          <w:p w14:paraId="19BBC73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b.在电子投标文件中，涉及“加盖单位公章”的内容应使用投标人的CA证书完成，否则投标无效。</w:t>
            </w:r>
          </w:p>
          <w:p w14:paraId="2803A10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3A4DB99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⑤关于投标人的CA证书：</w:t>
            </w:r>
          </w:p>
          <w:p w14:paraId="2533B76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a.投标人的CA证书应在系统规定时间内使用CA证书进行电子投标文件的解密操作，逾期未解密的视为放弃投标。</w:t>
            </w:r>
          </w:p>
          <w:p w14:paraId="66DB06A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b.投标人的CA证书可采用信封（包括但不限于：信封、档案袋、文件袋等）作为外包装进行单独包装。外包装密封、不密封皆可。</w:t>
            </w:r>
          </w:p>
          <w:p w14:paraId="6E75170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c.投标人的CA证书或外包装应标记“项目名称、项目编号、投标人的全称”等内容，以方便识别、使用。</w:t>
            </w:r>
          </w:p>
          <w:p w14:paraId="3C9A647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d.投标人的CA证书应能正常、有效使用，否则产生不利后果由投标人承担责任。</w:t>
            </w:r>
          </w:p>
          <w:p w14:paraId="54299BA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⑥关于投标截止时间过后</w:t>
            </w:r>
          </w:p>
          <w:p w14:paraId="7A26540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a.未按招标文件规定提交投标保证金的，其投标将按无效投标处理。</w:t>
            </w:r>
          </w:p>
          <w:p w14:paraId="0251FF9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b.有下列情形之一的，其投标无效,其保证金不予退还或通过投标保函进行索赔：</w:t>
            </w:r>
          </w:p>
          <w:p w14:paraId="7367AA9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b1不同投标人的电子投标文件具有相同内部识别码；</w:t>
            </w:r>
          </w:p>
          <w:p w14:paraId="6DC8E09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b2不同投标人的投标保证金从同一单位或个人的账户转出；</w:t>
            </w:r>
          </w:p>
          <w:p w14:paraId="5B56A22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b3投标人的投标保证金同一采购包下有其他投标人提交的投标保证金；</w:t>
            </w:r>
          </w:p>
          <w:p w14:paraId="7BAD63B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b4不同投标人存在串通投标的其他情形。</w:t>
            </w:r>
          </w:p>
          <w:p w14:paraId="4311105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684A65C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⑧其他：</w:t>
            </w:r>
          </w:p>
          <w:p w14:paraId="546B012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在电子投标文件中，涉及“全称”、“投标人代表签字”、“单位负责人签字”的内容可使用打字录入方式完成但必须加盖投标人的CA章。若投标人按照本增列内容第④点第b项规定加盖其单位公章，则出现单位负责人未签字或未盖章的情形，不视为投标无效。</w:t>
            </w:r>
          </w:p>
        </w:tc>
      </w:tr>
    </w:tbl>
    <w:p w14:paraId="16B28358">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66E5E7F">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第三章 投标人须知</w:t>
      </w:r>
    </w:p>
    <w:p w14:paraId="724CA046">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一、总则</w:t>
      </w:r>
    </w:p>
    <w:p w14:paraId="59FB7EE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1、适用范围</w:t>
      </w:r>
    </w:p>
    <w:p w14:paraId="24EF2E4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1.1适用于招标文件载明项目的政府采购活动（以下简称：“本次采购活动”）。</w:t>
      </w:r>
    </w:p>
    <w:p w14:paraId="71EBB11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2、定义</w:t>
      </w:r>
    </w:p>
    <w:p w14:paraId="2BB6512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2.1“采购标的”指招标文件载明的需要采购的货物或服务。</w:t>
      </w:r>
    </w:p>
    <w:p w14:paraId="011C9E2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2.2“潜在投标人”指按照招标文件第一章第7条规定获取招标文件且有意向参加本项目投标的供应商。</w:t>
      </w:r>
    </w:p>
    <w:p w14:paraId="1484095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2.3“投标人”指按照招标文件第一章第7条规定获取招标文件并参加本项目投标的供应商。</w:t>
      </w:r>
    </w:p>
    <w:p w14:paraId="290CB30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2.4“单位负责人”指单位法定代表人或法律、法规规定代表单位行使职权的主要负责人。</w:t>
      </w:r>
    </w:p>
    <w:p w14:paraId="79064FA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2.5“投标人代表”指投标人的单位负责人或“单位负责人授权书”中载明的接受授权方。</w:t>
      </w:r>
    </w:p>
    <w:p w14:paraId="71F79684">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二、投标人</w:t>
      </w:r>
    </w:p>
    <w:p w14:paraId="28704A1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3、合格投标人</w:t>
      </w:r>
    </w:p>
    <w:p w14:paraId="1454737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3.1一般规定</w:t>
      </w:r>
    </w:p>
    <w:p w14:paraId="5DE44D9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40996B8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CD6BC7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（2）投标人的资格要求：详见招标文件第一章。</w:t>
      </w:r>
    </w:p>
    <w:p w14:paraId="779D740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3.2若本项目接受联合体投标且投标人为联合体，则联合体各方应遵守本章第3.1条规定，同时还应遵守下列规定：</w:t>
      </w:r>
    </w:p>
    <w:p w14:paraId="746B26C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（1）联合体各方应提交联合体协议，联合体协议应符合招标文件规定。</w:t>
      </w:r>
    </w:p>
    <w:p w14:paraId="26306E4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（2）联合体各方不得再单独参加或与其他供应商另外组成联合体参加同一合同项下的投标。</w:t>
      </w:r>
    </w:p>
    <w:p w14:paraId="4535C59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（3）联合体各方应共同与采购人签订政府采购合同，就政府采购合同约定的事项对采购人承担连带责任。</w:t>
      </w:r>
    </w:p>
    <w:p w14:paraId="63534AA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0429C2B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（5）联合体一方放弃中标的，视为联合体整体放弃中标，联合体各方承担连带责任。</w:t>
      </w:r>
    </w:p>
    <w:p w14:paraId="22552CD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5833729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4、投标费用</w:t>
      </w:r>
    </w:p>
    <w:p w14:paraId="64BB2CA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4.1除招标文件另有规定外，投标人应自行承担其参加本项目投标所涉及的一切费用。</w:t>
      </w:r>
    </w:p>
    <w:p w14:paraId="4C1618D4">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三、招标</w:t>
      </w:r>
    </w:p>
    <w:p w14:paraId="2BFA7E8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5、招标文件</w:t>
      </w:r>
    </w:p>
    <w:p w14:paraId="5EC0736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5.1招标文件由下述部分组成：</w:t>
      </w:r>
    </w:p>
    <w:p w14:paraId="414FFB2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（1）投标邀请</w:t>
      </w:r>
    </w:p>
    <w:p w14:paraId="0944908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（2）投标人须知前附表（表1、2）</w:t>
      </w:r>
    </w:p>
    <w:p w14:paraId="567C036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（3）投标人须知</w:t>
      </w:r>
    </w:p>
    <w:p w14:paraId="3F70C17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（4）资格审查与评标</w:t>
      </w:r>
    </w:p>
    <w:p w14:paraId="744526C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（5）招标内容及要求</w:t>
      </w:r>
    </w:p>
    <w:p w14:paraId="6283D79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（6）政府采购合同（参考文本）</w:t>
      </w:r>
    </w:p>
    <w:p w14:paraId="054DDB7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（7）电子投标文件格式</w:t>
      </w:r>
    </w:p>
    <w:p w14:paraId="48BF514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（8）按照招标文件规定作为招标文件组成部分的其他内容（若有）</w:t>
      </w:r>
    </w:p>
    <w:p w14:paraId="107D215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5.2招标文件的澄清或修改</w:t>
      </w:r>
    </w:p>
    <w:p w14:paraId="4D9BA06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 福建省顺鑫招标代理有限公司 可对已发出的招标文件进行必要的澄清或修改，但不得对招标文件载明的采购标的和投标人的资格要求进行改变。</w:t>
      </w:r>
    </w:p>
    <w:p w14:paraId="4C03D89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（2）除本章第5.2条第（3）款规定情形外，澄清或修改的内容可能影响电子投标文件编制的， 福建省顺鑫招标代理有限公司 将在投标截止时间至少15个日历日前，在招标文件载明的指定媒体以更正公告的形式发布澄清或修改的内容。不足15个日历日的， 福建省顺鑫招标代理有限公司 将顺延投标截止时间及开标时间， 福建省顺鑫招标代理有限公司 和投标人受原投标截止时间及开标时间制约的所有权利和义务均延长至新的投标截止时间及开标时间。</w:t>
      </w:r>
    </w:p>
    <w:p w14:paraId="3299612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（3）澄清或修改的内容可能改变招标文件载明的采购标的和投标人的资格要求的，本次采购活动结束， 福建省顺鑫招标代理有限公司 将依法组织后续采购活动（包括但不限于：重新招标、采用其他方式采购等）。</w:t>
      </w:r>
    </w:p>
    <w:p w14:paraId="3D33D4A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6、现场考察或开标前答疑会</w:t>
      </w:r>
    </w:p>
    <w:p w14:paraId="12937E8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6.1是否组织现场考察或召开开标前答疑会：详见招标文件第二章。</w:t>
      </w:r>
    </w:p>
    <w:p w14:paraId="4A3AFEE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7、更正公告</w:t>
      </w:r>
    </w:p>
    <w:p w14:paraId="1D5DD11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7.1若 福建省顺鑫招标代理有限公司 发布更正公告，则更正公告及其所发布的内容或信息（包括但不限于：招标文件的澄清或修改、现场考察或答疑会的有关事宜等）作为招标文件组成部分，对投标人具有约束力。</w:t>
      </w:r>
    </w:p>
    <w:p w14:paraId="507C682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7.2更正公告作为 福建省顺鑫招标代理有限公司 通知所有潜在投标人的书面形式。</w:t>
      </w:r>
    </w:p>
    <w:p w14:paraId="6514116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8、终止公告</w:t>
      </w:r>
    </w:p>
    <w:p w14:paraId="7576946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8.1若出现因重大变故导致采购任务取消情形， 福建省顺鑫招标代理有限公司 可终止招标并发布终止公告。</w:t>
      </w:r>
    </w:p>
    <w:p w14:paraId="6852392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8.2终止公告作为 福建省顺鑫招标代理有限公司 通知所有潜在投标人的书面形式。</w:t>
      </w:r>
    </w:p>
    <w:p w14:paraId="5B79C353">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四、投标</w:t>
      </w:r>
    </w:p>
    <w:p w14:paraId="239346A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9、投标</w:t>
      </w:r>
    </w:p>
    <w:p w14:paraId="1FCFE5C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9.1投标人可对招标文件载明的全部或部分采购包进行投标。</w:t>
      </w:r>
    </w:p>
    <w:p w14:paraId="4AE06DD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9.2投标人应对同一个采购包内的所有内容进行完整投标，否则投标无效。</w:t>
      </w:r>
    </w:p>
    <w:p w14:paraId="5A0147E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9.3投标人代表只能接受一个投标人的授权参加投标，否则投标无效。</w:t>
      </w:r>
    </w:p>
    <w:p w14:paraId="0E85038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9.4单位负责人为同一人或存在直接控股、管理关系的不同供应商，不得同时参加同一合同项下的投标，否则投标无效。</w:t>
      </w:r>
    </w:p>
    <w:p w14:paraId="63BFE0D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4C5E481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7E92BCA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9.7有下列情形之一的，视为投标人串通投标，其投标无效：</w:t>
      </w:r>
    </w:p>
    <w:p w14:paraId="2EC9623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（1）不同投标人的电子投标文件由同一单位或个人编制；</w:t>
      </w:r>
    </w:p>
    <w:p w14:paraId="6485669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（2）不同投标人委托同一单位或个人办理投标事宜；</w:t>
      </w:r>
    </w:p>
    <w:p w14:paraId="0616954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（3）不同投标人的电子投标文件载明的项目管理成员或联系人员为同一人；</w:t>
      </w:r>
    </w:p>
    <w:p w14:paraId="4092731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（4）不同投标人的电子投标文件异常一致或投标报价呈规律性差异；</w:t>
      </w:r>
    </w:p>
    <w:p w14:paraId="4338D4A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（5）不同投标人的电子投标文件相互混装；</w:t>
      </w:r>
    </w:p>
    <w:p w14:paraId="2E42793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（6）不同投标人的投标保证金从同一单位或个人的账户转出；</w:t>
      </w:r>
    </w:p>
    <w:p w14:paraId="0D0DFD3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（7）有关法律、法规和规章及招标文件规定的其他串通投标情形。</w:t>
      </w:r>
    </w:p>
    <w:p w14:paraId="7FBB33C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10、电子投标文件</w:t>
      </w:r>
    </w:p>
    <w:p w14:paraId="4517EAF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10.1电子投标文件的编制</w:t>
      </w:r>
    </w:p>
    <w:p w14:paraId="3342E6B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（1）投标人应先仔细阅读招标文件的全部内容后，再进行电子投标文件的编制。</w:t>
      </w:r>
    </w:p>
    <w:p w14:paraId="50821A3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（2）电子投标文件应按照本章第10.2条规定编制其组成部分。</w:t>
      </w:r>
    </w:p>
    <w:p w14:paraId="040DA3D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7C6992B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10.2电子投标文件由下述部分组成：</w:t>
      </w:r>
    </w:p>
    <w:p w14:paraId="75F7AF1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（1）资格及资信证明部分</w:t>
      </w:r>
    </w:p>
    <w:p w14:paraId="47FDEAA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①投标函</w:t>
      </w:r>
    </w:p>
    <w:p w14:paraId="6D82E82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②投标人的资格及资信证明文件</w:t>
      </w:r>
    </w:p>
    <w:p w14:paraId="30259D2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③投标保证金</w:t>
      </w:r>
    </w:p>
    <w:p w14:paraId="3EAB52B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（2）报价部分</w:t>
      </w:r>
    </w:p>
    <w:p w14:paraId="2843CA8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①开标（报价）一览表</w:t>
      </w:r>
    </w:p>
    <w:p w14:paraId="7EA6E63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②投标（响应）报价明细表</w:t>
      </w:r>
    </w:p>
    <w:p w14:paraId="6645C20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③招标文件规定的价格扣除证明材料（若有）</w:t>
      </w:r>
    </w:p>
    <w:p w14:paraId="54425FE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④招标文件规定的加分证明材料（若有）</w:t>
      </w:r>
    </w:p>
    <w:p w14:paraId="029A8A2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（3）技术商务部分</w:t>
      </w:r>
    </w:p>
    <w:p w14:paraId="6CA171E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①标的说明一览表</w:t>
      </w:r>
    </w:p>
    <w:p w14:paraId="108E57A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②技术和服务要求响应表</w:t>
      </w:r>
    </w:p>
    <w:p w14:paraId="3396F0F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③商务条件响应表</w:t>
      </w:r>
    </w:p>
    <w:p w14:paraId="01D7230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④投标人提交的其他资料（若有）</w:t>
      </w:r>
    </w:p>
    <w:p w14:paraId="255D6D1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⑤招标文件规定作为电子投标文件组成部分的其他内容（若有）</w:t>
      </w:r>
    </w:p>
    <w:p w14:paraId="0DFC0DA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10.3电子投标文件的语言</w:t>
      </w:r>
    </w:p>
    <w:p w14:paraId="2A1A33B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（1）除招标文件另有规定外，电子投标文件应使用中文文本，若有不同文本，以中文文本为准。</w:t>
      </w:r>
    </w:p>
    <w:p w14:paraId="1A10D86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FCAC49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10.4投标文件的份数：详见招标文件第二章。</w:t>
      </w:r>
    </w:p>
    <w:p w14:paraId="0C0BE9D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10.5电子投标文件的格式</w:t>
      </w:r>
    </w:p>
    <w:p w14:paraId="3CD2743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（1）除招标文件另有规定外，电子投标文件应使用招标文件第七章规定的格式。</w:t>
      </w:r>
    </w:p>
    <w:p w14:paraId="56E3927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（2）除招标文件另有规定外，电子投标文件应使用不能擦去的墨料或墨水打印、书写或复印。</w:t>
      </w:r>
    </w:p>
    <w:p w14:paraId="2E881A3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（3）除招标文件另有规定外，电子投标文件应使用人民币作为计量货币。</w:t>
      </w:r>
    </w:p>
    <w:p w14:paraId="363D085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（4）除招标文件另有规定外，签署、盖章应遵守下列规定：</w:t>
      </w:r>
    </w:p>
    <w:p w14:paraId="5B0D9B2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①电子投标文件应加盖投标人的单位公章。若投标人代表为单位授权的委托代理人，应提供“单位授权书”。</w:t>
      </w:r>
    </w:p>
    <w:p w14:paraId="595CA34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②电子投标文件应没有涂改或行间插字，除非这些改动是根据 福建省顺鑫招标代理有限公司 的指示进行的，或是为改正投标人造成的应修改的错误而进行的。若有前述改动，应按照下列规定之一对改动处进行处理：</w:t>
      </w:r>
    </w:p>
    <w:p w14:paraId="0681791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a.投标人代表签字确认；</w:t>
      </w:r>
    </w:p>
    <w:p w14:paraId="7E643B3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b.加盖投标人的单位公章或校正章。</w:t>
      </w:r>
    </w:p>
    <w:p w14:paraId="3CA3A49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10.6投标报价</w:t>
      </w:r>
    </w:p>
    <w:p w14:paraId="07A942B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（1）投标报价超出最高限价将导致投标无效。</w:t>
      </w:r>
    </w:p>
    <w:p w14:paraId="0893EE8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（2）最高限价由采购人根据价格测算情况，在预算金额的额度内合理设定。最高限价不得超出预算金额。</w:t>
      </w:r>
    </w:p>
    <w:p w14:paraId="2A80ECB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44B37D2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10.7分包</w:t>
      </w:r>
    </w:p>
    <w:p w14:paraId="2518D39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（1）是否允许中标人将本项目的非主体、非关键性工作进行分包：详见招标文件第二章。</w:t>
      </w:r>
    </w:p>
    <w:p w14:paraId="2437A98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1FFF3A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（3）招标文件允许中标人将非主体、非关键性工作进行分包的项目，有下列情形之一的，中标人不得分包：</w:t>
      </w:r>
    </w:p>
    <w:p w14:paraId="7840659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①电子投标文件中未载明分包承担主体；</w:t>
      </w:r>
    </w:p>
    <w:p w14:paraId="2818704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②电子投标文件载明的分包承担主体不具备相应资质条件；</w:t>
      </w:r>
    </w:p>
    <w:p w14:paraId="0420333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③电子投标文件载明的分包承担主体拟再次分包；</w:t>
      </w:r>
    </w:p>
    <w:p w14:paraId="45A543A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31B48C9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10.8投标有效期</w:t>
      </w:r>
    </w:p>
    <w:p w14:paraId="6440494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（1）招标文件载明的投标有效期：详见招标文件第二章。</w:t>
      </w:r>
    </w:p>
    <w:p w14:paraId="1821415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（2）电子投标文件承诺的投标有效期不得少于招标文件载明的投标有效期，否则投标无效。</w:t>
      </w:r>
    </w:p>
    <w:p w14:paraId="23EA0EB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（3）根据本次采购活动的需要， 福建省顺鑫招标代理有限公司 可于投标有效期届满之前书面要求投标人延长投标有效期，投标人应在 福建省顺鑫招标代理有限公司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829DCB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10.9投标保证金</w:t>
      </w:r>
    </w:p>
    <w:p w14:paraId="10B24EB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（1）投标保证金作为投标人按照招标文件规定履行相应投标责任、义务的约束及担保。</w:t>
      </w:r>
    </w:p>
    <w:p w14:paraId="0C1693C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1BD2811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（3）提交</w:t>
      </w:r>
    </w:p>
    <w:p w14:paraId="7FBB136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5EB35F1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D3A302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③其他形式：</w:t>
      </w:r>
    </w:p>
    <w:p w14:paraId="37D62E4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无</w:t>
      </w:r>
    </w:p>
    <w:p w14:paraId="23B713E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13E9441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※除招标文件另有规定外，未按照上述规定提交投标保证金将导致资格审查不合格。</w:t>
      </w:r>
    </w:p>
    <w:p w14:paraId="5442A7D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（4）退还</w:t>
      </w:r>
    </w:p>
    <w:p w14:paraId="3E1EE46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①在投标截止时间前撤回已提交的电子投标文件的投标人，其投标保证金将在 福建省顺鑫招标代理有限公司 收到投标人书面撤回通知之日起5个工作日内退回原账户。</w:t>
      </w:r>
    </w:p>
    <w:p w14:paraId="0E6C93C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②未中标人的投标保证金将在中标通知书发出之日起5个工作日内退回原账户。</w:t>
      </w:r>
    </w:p>
    <w:p w14:paraId="5A0FA85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1C3F2B0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④终止招标的， 福建省顺鑫招标代理有限公司 将在终止公告发布之日起5个工作日内退回已收取的投标保证金及其在银行产生的孳息。</w:t>
      </w:r>
    </w:p>
    <w:p w14:paraId="797164B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5474F89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※本章第10.9条第（4）款第①、②、③点规定的投标保证金退还时限不包括因投标人自身原因导致无法及时退还而增加的时间。</w:t>
      </w:r>
    </w:p>
    <w:p w14:paraId="40E278D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3BC100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（6）有下列情形之一的，投标保证金将不予退还或通过投标保函进行索赔：</w:t>
      </w:r>
    </w:p>
    <w:p w14:paraId="34F2D0E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①投标人串通投标；</w:t>
      </w:r>
    </w:p>
    <w:p w14:paraId="04774A4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②投标人提供虚假材料；</w:t>
      </w:r>
    </w:p>
    <w:p w14:paraId="413A260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③投标人采取不正当手段诋毁、排挤其他投标人；</w:t>
      </w:r>
    </w:p>
    <w:p w14:paraId="2563FC5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④投标截止时间后，投标人在投标有效期内撤销电子投标文件；</w:t>
      </w:r>
    </w:p>
    <w:p w14:paraId="6921CC1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⑤招标文件规定的其他不予退还情形；</w:t>
      </w:r>
    </w:p>
    <w:p w14:paraId="6715156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⑥中标人有下列情形之一的：</w:t>
      </w:r>
    </w:p>
    <w:p w14:paraId="1438713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a.除不可抗力外，因中标人自身原因未在中标通知书要求的期限内与采购人签订政府采购合同；</w:t>
      </w:r>
    </w:p>
    <w:p w14:paraId="3506ADC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b.未按照招标文件、投标文件的约定签订政府采购合同或提交履约保证金。</w:t>
      </w:r>
    </w:p>
    <w:p w14:paraId="500B19A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※若上述投标保证金不予退还情形给采购人（采购代理机构）造成损失，则投标人还要承担相应的赔偿责任。</w:t>
      </w:r>
    </w:p>
    <w:p w14:paraId="4DE956C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10.10电子投标文件的提交</w:t>
      </w:r>
    </w:p>
    <w:p w14:paraId="6FBACA0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（1）一个投标人只能提交一个电子投标文件，并按照招标文件第一章规定在系统上完成上传、解密操作。</w:t>
      </w:r>
    </w:p>
    <w:p w14:paraId="5CC81E1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10.11电子投标文件的补充、修改或撤回</w:t>
      </w:r>
    </w:p>
    <w:p w14:paraId="7144316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（1）投标截止时间前，投标人可对所提交的电子投标文件进行补充、修改或撤回，并书面通知 福建省顺鑫招标代理有限公司 。</w:t>
      </w:r>
    </w:p>
    <w:p w14:paraId="5875084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（2）补充、修改的内容应按照本章第10.5条第（4）款规定进行签署、盖章，并按照本章第10.10条规定提交，否则将被拒收。</w:t>
      </w:r>
    </w:p>
    <w:p w14:paraId="76CD239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※按照上述规定提交的补充、修改内容作为电子投标文件组成部分。</w:t>
      </w:r>
    </w:p>
    <w:p w14:paraId="5C17E95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10.12除招标文件另有规定外，有下列情形之一的，投标无效：</w:t>
      </w:r>
    </w:p>
    <w:p w14:paraId="1CC2953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（1）电子投标文件未按照招标文件要求签署、盖章；</w:t>
      </w:r>
    </w:p>
    <w:p w14:paraId="6A353E8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（2）不符合招标文件中规定的资格要求；</w:t>
      </w:r>
    </w:p>
    <w:p w14:paraId="46BE65F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（3）投标报价超过招标文件中规定的预算金额或最高限价；</w:t>
      </w:r>
    </w:p>
    <w:p w14:paraId="3165523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（4）电子投标文件含有采购人不能接受的附加条件；</w:t>
      </w:r>
    </w:p>
    <w:p w14:paraId="34C343F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（5）有关法律、法规和规章及招标文件规定的其他无效情形。</w:t>
      </w:r>
    </w:p>
    <w:p w14:paraId="46B6507C">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五、开标</w:t>
      </w:r>
    </w:p>
    <w:p w14:paraId="0D1F2C5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11、开标</w:t>
      </w:r>
    </w:p>
    <w:p w14:paraId="236DDED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11.1 福建省顺鑫招标代理有限公司 将在招标文件载明的开标时间及地点主持召开开标会，并邀请投标人参加。</w:t>
      </w:r>
    </w:p>
    <w:p w14:paraId="51ABEDA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11.2开标会的主持人、唱标人、记录人及其他工作人员（若有）均由 福建省顺鑫招标代理有限公司 派出，现场监督人员（若有）可由有关方面派出。</w:t>
      </w:r>
    </w:p>
    <w:p w14:paraId="0D5E6A7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43979B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11.4开标会应遵守下列规定：</w:t>
      </w:r>
    </w:p>
    <w:p w14:paraId="3620FE4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9FECE9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B257B5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15AC33C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2FD5DC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（5）若投标人未到开标现场参加开标会，也未通过远程参加开标会的，视同认可开标结果。</w:t>
      </w:r>
    </w:p>
    <w:p w14:paraId="4695D91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福建省顺鑫招标代理有限公司 提出任何疑义或要求（包括质疑）。</w:t>
      </w:r>
    </w:p>
    <w:p w14:paraId="418241B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11.5投标截止时间后，参加投标的投标人不足三家的，不进行开标。同时，本次采购活动结束， 福建省顺鑫招标代理有限公司 将依法组织后续采购活动（包括但不限于：重新招标、采用其他方式采购等）。</w:t>
      </w:r>
    </w:p>
    <w:p w14:paraId="477C5BC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11.6投标截止时间后撤销投标的处理</w:t>
      </w:r>
    </w:p>
    <w:p w14:paraId="343E946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投标截止时间后，投标人在投标有效期内撤销投标的，其撤销投标的行为无效。</w:t>
      </w:r>
    </w:p>
    <w:p w14:paraId="721467FA">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六、中标与政府采购合同</w:t>
      </w:r>
    </w:p>
    <w:p w14:paraId="21E936A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12、中标</w:t>
      </w:r>
    </w:p>
    <w:p w14:paraId="11F1550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12.1本项目推荐的中标候选人家数：详见招标文件第二章。</w:t>
      </w:r>
    </w:p>
    <w:p w14:paraId="0D2974B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12.2本项目中标人的确定：详见招标文件第二章。</w:t>
      </w:r>
    </w:p>
    <w:p w14:paraId="6F4B15E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12.3中标公告</w:t>
      </w:r>
    </w:p>
    <w:p w14:paraId="5A9A9E6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（1）中标人确定之日起2个工作日内， 福建省顺鑫招标代理有限公司 将在招标文件载明的指定媒体以中标公告的形式发布中标结果。</w:t>
      </w:r>
    </w:p>
    <w:p w14:paraId="3A8FEC3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（2）中标公告的公告期限为1个工作日。</w:t>
      </w:r>
    </w:p>
    <w:p w14:paraId="3D2B895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12.4中标通知书</w:t>
      </w:r>
    </w:p>
    <w:p w14:paraId="0920909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（1）中标公告发布的同时， 福建省顺鑫招标代理有限公司 将向中标人发出中标通知书。</w:t>
      </w:r>
    </w:p>
    <w:p w14:paraId="15EA30A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（2）中标通知书发出后，采购人不得违法改变中标结果，中标人无正当理由不得放弃中标。</w:t>
      </w:r>
    </w:p>
    <w:p w14:paraId="570D904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13、政府采购合同</w:t>
      </w:r>
    </w:p>
    <w:p w14:paraId="699E6F7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BEAE87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13.2签订时限：详见须知前附表1的13.2。</w:t>
      </w:r>
    </w:p>
    <w:p w14:paraId="4F32BED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13.3政府采购合同的履行、违约责任和解决争议的方法等适用民法典。</w:t>
      </w:r>
    </w:p>
    <w:p w14:paraId="7D103BD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13.4采购人与中标人应根据政府采购合同的约定依法履行合同义务。</w:t>
      </w:r>
    </w:p>
    <w:p w14:paraId="59B4485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1A4647D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099E1071">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七、询问、质疑与投诉</w:t>
      </w:r>
    </w:p>
    <w:p w14:paraId="242B77B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14、询问</w:t>
      </w:r>
    </w:p>
    <w:p w14:paraId="7F8CF82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14.1潜在投标人或投标人对本次采购活动的有关事项若有疑问，可向 福建省顺鑫招标代理有限公司 提出询问， 福建省顺鑫招标代理有限公司 将按照政府采购法及实施条例的有关规定进行答复。</w:t>
      </w:r>
    </w:p>
    <w:p w14:paraId="300B72C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15、质疑</w:t>
      </w:r>
    </w:p>
    <w:p w14:paraId="72CD924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0AF00C8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037FE05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（2）质疑人应按照招标文件第二章规定方式提交质疑函。</w:t>
      </w:r>
    </w:p>
    <w:p w14:paraId="37709F4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（3）质疑函应包括下列主要内容：</w:t>
      </w:r>
    </w:p>
    <w:p w14:paraId="207C733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①质疑人的基本信息，至少包括：全称、地址、邮政编码等；</w:t>
      </w:r>
    </w:p>
    <w:p w14:paraId="1D737FC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②所质疑项目的基本信息，至少包括：项目编号、项目名称等；</w:t>
      </w:r>
    </w:p>
    <w:p w14:paraId="3A48131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③所质疑的具体事项（以下简称：“质疑事项”）；</w:t>
      </w:r>
    </w:p>
    <w:p w14:paraId="59AC083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④针对质疑事项提出的明确请求，前述明确请求指质疑人提出质疑的目的以及希望 福建省顺鑫招标代理有限公司 对其质疑作出的处理结果，如：暂停招标投标活动、修改招标文件、停止或纠正违法违规行为、中标结果无效、废标、重新招标等；</w:t>
      </w:r>
    </w:p>
    <w:p w14:paraId="057D6E0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⑤针对质疑事项导致质疑人自身权益受到损害的必要证明材料，至少包括：</w:t>
      </w:r>
    </w:p>
    <w:p w14:paraId="7647EC1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a.质疑人代表的身份证明材料：</w:t>
      </w:r>
    </w:p>
    <w:p w14:paraId="4F417F1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54D1BF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a2若本项目接受自然人投标且质疑人为自然人的，提供本人的身份证复印件。</w:t>
      </w:r>
    </w:p>
    <w:p w14:paraId="5575875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b.其他证明材料（即事实依据和必要的法律依据）包括但不限于下列材料：</w:t>
      </w:r>
    </w:p>
    <w:p w14:paraId="3BF3664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b1所质疑的具体事项是与自己有利害关系的证明材料；</w:t>
      </w:r>
    </w:p>
    <w:p w14:paraId="31C43A8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b2质疑函所述事实存在的证明材料，如：采购文件、采购过程或中标结果违法违规或不符合采购文件要求等证明材料；</w:t>
      </w:r>
    </w:p>
    <w:p w14:paraId="252268E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b3依法应终止采购程序的证明材料；</w:t>
      </w:r>
    </w:p>
    <w:p w14:paraId="60FA557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b4应重新采购的证明材料；</w:t>
      </w:r>
    </w:p>
    <w:p w14:paraId="6015A70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b5采购文件、采购过程或中标、成交结果损害自己合法权益的证明材料等；</w:t>
      </w:r>
    </w:p>
    <w:p w14:paraId="0CF2E0B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EA4C87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⑥质疑人代表及其联系方法的信息，至少包括：姓名、手机、电子信箱、邮寄地址等。</w:t>
      </w:r>
    </w:p>
    <w:p w14:paraId="5FD271E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⑦提出质疑的日期。</w:t>
      </w:r>
    </w:p>
    <w:p w14:paraId="6401A45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6991FA2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15.2对不符合本章第15.1条规定的质疑，将按照下列规定进行处理：</w:t>
      </w:r>
    </w:p>
    <w:p w14:paraId="60BF07B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（1）不符合其中第（1）、（2）条规定的，书面告知质疑人不予受理及其理由。</w:t>
      </w:r>
    </w:p>
    <w:p w14:paraId="35848C7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（2）不符合其中第（3）条规定的，书面告知质疑人修改、补充后在规定时限内重新提交质疑函。</w:t>
      </w:r>
    </w:p>
    <w:p w14:paraId="2FDF92F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15.3对符合本章第15.1条规定的质疑，将按照政府采购法及实施条例、政府采购质疑和投诉办法的有关规定进行答复。</w:t>
      </w:r>
    </w:p>
    <w:p w14:paraId="7D8292D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15.4招标文件的质疑：详见招标文件第二章。</w:t>
      </w:r>
    </w:p>
    <w:p w14:paraId="44D4C22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16、投诉</w:t>
      </w:r>
    </w:p>
    <w:p w14:paraId="77E9987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067BF3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16.2投诉应有明确的请求和必要的证明材料，投诉的事项不得超出已质疑事项的范围。</w:t>
      </w:r>
    </w:p>
    <w:p w14:paraId="7CDD3E5E">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八、政府采购政策</w:t>
      </w:r>
    </w:p>
    <w:p w14:paraId="3EAA442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17、政府采购政策由财政部根据国家的经济和社会发展政策并会同国家有关部委制定，包括但不限于下列具体政策要求：</w:t>
      </w:r>
    </w:p>
    <w:p w14:paraId="15CC461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17.1进口产品指通过中国海关报关验放进入中国境内且产自关境外的产品，其中：</w:t>
      </w:r>
    </w:p>
    <w:p w14:paraId="172D4C3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74FAF0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6CA01AF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（3）对从境外进入海关特殊监管区域，再经办理报关手续后从海关特殊监管区进入境内其他地区的产品，认定为进口产品。</w:t>
      </w:r>
    </w:p>
    <w:p w14:paraId="1D8F318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（4）招标文件列明不允许或未列明允许进口产品参加投标的，均视为拒绝进口产品参加投标。</w:t>
      </w:r>
    </w:p>
    <w:p w14:paraId="3A8BF30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51ECF5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6D01D4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（1）中小企业指符合下列条件的中型、小型、微型企业：</w:t>
      </w:r>
    </w:p>
    <w:p w14:paraId="116C11B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2F83EC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②符合中小企业划分标准的个体工商户，在政府采购活动中视同中小企业。</w:t>
      </w:r>
    </w:p>
    <w:p w14:paraId="3E41161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（2）在政府采购活动中，供应商提供的货物、工程或者服务符合下列情形的，享受本办法规定的中小企业扶持政策：</w:t>
      </w:r>
    </w:p>
    <w:p w14:paraId="24195C2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①在货物采购项目中，货物由中小企业制造，即货物由中小企业生产且使用该中小企业商号或者注册商标；</w:t>
      </w:r>
    </w:p>
    <w:p w14:paraId="782C835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②在工程采购项目中，工程由中小企业承建，即工程施工单位为中小企业；</w:t>
      </w:r>
    </w:p>
    <w:p w14:paraId="4570A70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3B96C26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5366BB2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045F1D7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（3）投标人应当按照招标文件明确的采购标的对应行业的划分标准出具中小企业声明函。</w:t>
      </w:r>
    </w:p>
    <w:p w14:paraId="4BCB61F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662EEA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BD3088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552F21A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②监狱企业视同小型、微型企业。</w:t>
      </w:r>
    </w:p>
    <w:p w14:paraId="40D4BE1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（5）残疾人福利性单位指同时符合下列条件的单位：</w:t>
      </w:r>
    </w:p>
    <w:p w14:paraId="093644C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①安置的残疾人占本单位在职职工人数的比例不低于25%（含25%），并且安置的残疾人人数不少于10人（含10人）；</w:t>
      </w:r>
    </w:p>
    <w:p w14:paraId="68CF3B2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②依法与安置的每位残疾人签订了一年以上（含一年）的劳动合同或服务协议；</w:t>
      </w:r>
    </w:p>
    <w:p w14:paraId="2ED3222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③为安置的每位残疾人按月足额缴纳了基本养老保险、基本医疗保险、失业保险、工伤保险和生育保险等社会保险费；</w:t>
      </w:r>
    </w:p>
    <w:p w14:paraId="304BF42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404611E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70838AB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380ACA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B53C0B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39F0EDE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17.5为落实政府采购政策需满足的要求：详见招标文件第一章。</w:t>
      </w:r>
    </w:p>
    <w:p w14:paraId="1C11B5B0">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九、本项目的有关信息</w:t>
      </w:r>
    </w:p>
    <w:p w14:paraId="50F0D42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1FA2EC7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18.1指定媒体：详见招标文件第二章。</w:t>
      </w:r>
    </w:p>
    <w:p w14:paraId="5056C1F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18.2本项目的潜在投标人或投标人应随时关注指定媒体，否则产生不利后果由其自行承担。</w:t>
      </w:r>
    </w:p>
    <w:p w14:paraId="6134DC95">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十、其他事项</w:t>
      </w:r>
    </w:p>
    <w:p w14:paraId="6E5F0FD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19、其他事项：</w:t>
      </w:r>
    </w:p>
    <w:p w14:paraId="55CE852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737FBF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19.2其他：详见招标文件第二章。</w:t>
      </w:r>
    </w:p>
    <w:p w14:paraId="5BC92C6C">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89F1FF">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第四章 资格审查与评标</w:t>
      </w:r>
    </w:p>
    <w:p w14:paraId="19D021F3">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一、资格审查</w:t>
      </w:r>
    </w:p>
    <w:p w14:paraId="6BEE533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1、开标结束后，由 福建省顺鑫招标代理有限公司 负责资格审查小组的组建及资格审查工作的组织。</w:t>
      </w:r>
    </w:p>
    <w:p w14:paraId="2143826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1.1资格审查小组</w:t>
      </w:r>
    </w:p>
    <w:p w14:paraId="33CCBD0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资格审查小组由3人组成，并负责具体审查事务，其中由采购人派出的采购人代表至少1人，由福建省顺鑫招标代理有限公司派出的工作人员至少1人，其余1人可为采购人代表或福建省顺鑫招标代理有限公司的工作人员。</w:t>
      </w:r>
    </w:p>
    <w:p w14:paraId="5FF312F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1.2资格审查的依据是招标文件和电子投标文件。</w:t>
      </w:r>
    </w:p>
    <w:p w14:paraId="6ACD193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1.3资格审查的范围及内容：电子投标文件（资格及资信证明部分），具体如下：</w:t>
      </w:r>
    </w:p>
    <w:p w14:paraId="096E5FE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（1）“投标函”；</w:t>
      </w:r>
    </w:p>
    <w:p w14:paraId="5948F70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（2）“投标人的资格及资信证明文件”</w:t>
      </w:r>
    </w:p>
    <w:p w14:paraId="05A516D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①一般资格证明文件：</w:t>
      </w:r>
    </w:p>
    <w:p w14:paraId="086A123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6"/>
        <w:gridCol w:w="3322"/>
        <w:gridCol w:w="4153"/>
      </w:tblGrid>
      <w:tr w14:paraId="31385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AE40F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 xml:space="preserve"> 序号</w:t>
            </w:r>
          </w:p>
        </w:tc>
        <w:tc>
          <w:tcPr>
            <w:tcW w:w="3322" w:type="dxa"/>
          </w:tcPr>
          <w:p w14:paraId="4698D36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 xml:space="preserve"> 资格审查要求概况</w:t>
            </w:r>
          </w:p>
        </w:tc>
        <w:tc>
          <w:tcPr>
            <w:tcW w:w="4153" w:type="dxa"/>
          </w:tcPr>
          <w:p w14:paraId="530D306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 xml:space="preserve"> 评审点具体描述</w:t>
            </w:r>
          </w:p>
        </w:tc>
      </w:tr>
      <w:tr w14:paraId="5C752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70530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w:t>
            </w:r>
          </w:p>
        </w:tc>
        <w:tc>
          <w:tcPr>
            <w:tcW w:w="3322" w:type="dxa"/>
          </w:tcPr>
          <w:p w14:paraId="2429582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单位授权书</w:t>
            </w:r>
          </w:p>
        </w:tc>
        <w:tc>
          <w:tcPr>
            <w:tcW w:w="4153" w:type="dxa"/>
          </w:tcPr>
          <w:p w14:paraId="0E39F81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2518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D45BD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w:t>
            </w:r>
          </w:p>
        </w:tc>
        <w:tc>
          <w:tcPr>
            <w:tcW w:w="3322" w:type="dxa"/>
          </w:tcPr>
          <w:p w14:paraId="23883E5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营业执照等证明文件</w:t>
            </w:r>
          </w:p>
        </w:tc>
        <w:tc>
          <w:tcPr>
            <w:tcW w:w="4153" w:type="dxa"/>
          </w:tcPr>
          <w:p w14:paraId="42863FF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1BC6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9ADDC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w:t>
            </w:r>
          </w:p>
        </w:tc>
        <w:tc>
          <w:tcPr>
            <w:tcW w:w="3322" w:type="dxa"/>
          </w:tcPr>
          <w:p w14:paraId="27C47AA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提供财务状况报告(财务报告、或资信证明）</w:t>
            </w:r>
          </w:p>
        </w:tc>
        <w:tc>
          <w:tcPr>
            <w:tcW w:w="4153" w:type="dxa"/>
          </w:tcPr>
          <w:p w14:paraId="3429072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A862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39E2C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w:t>
            </w:r>
          </w:p>
        </w:tc>
        <w:tc>
          <w:tcPr>
            <w:tcW w:w="3322" w:type="dxa"/>
          </w:tcPr>
          <w:p w14:paraId="5C70D09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依法缴纳税收证明材料</w:t>
            </w:r>
          </w:p>
        </w:tc>
        <w:tc>
          <w:tcPr>
            <w:tcW w:w="4153" w:type="dxa"/>
          </w:tcPr>
          <w:p w14:paraId="1AACF6C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5AB0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19D61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w:t>
            </w:r>
          </w:p>
        </w:tc>
        <w:tc>
          <w:tcPr>
            <w:tcW w:w="3322" w:type="dxa"/>
          </w:tcPr>
          <w:p w14:paraId="61BB608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依法缴纳社会保障资金证明材料</w:t>
            </w:r>
          </w:p>
        </w:tc>
        <w:tc>
          <w:tcPr>
            <w:tcW w:w="4153" w:type="dxa"/>
          </w:tcPr>
          <w:p w14:paraId="29F0D25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7AE98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F58FD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w:t>
            </w:r>
          </w:p>
        </w:tc>
        <w:tc>
          <w:tcPr>
            <w:tcW w:w="3322" w:type="dxa"/>
          </w:tcPr>
          <w:p w14:paraId="062F2B7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具备履行合同所必需设备和专业技术能力的声明函(若有)</w:t>
            </w:r>
          </w:p>
        </w:tc>
        <w:tc>
          <w:tcPr>
            <w:tcW w:w="4153" w:type="dxa"/>
          </w:tcPr>
          <w:p w14:paraId="6D74C67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2189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636E1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w:t>
            </w:r>
          </w:p>
        </w:tc>
        <w:tc>
          <w:tcPr>
            <w:tcW w:w="3322" w:type="dxa"/>
          </w:tcPr>
          <w:p w14:paraId="5B721E8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参加采购活动前三年内在经营活动中没有重大违法记录的声明</w:t>
            </w:r>
          </w:p>
        </w:tc>
        <w:tc>
          <w:tcPr>
            <w:tcW w:w="4153" w:type="dxa"/>
          </w:tcPr>
          <w:p w14:paraId="771AFF4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8217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A9D82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w:t>
            </w:r>
          </w:p>
        </w:tc>
        <w:tc>
          <w:tcPr>
            <w:tcW w:w="3322" w:type="dxa"/>
          </w:tcPr>
          <w:p w14:paraId="0C679B8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信用记录查询结果</w:t>
            </w:r>
          </w:p>
        </w:tc>
        <w:tc>
          <w:tcPr>
            <w:tcW w:w="4153" w:type="dxa"/>
          </w:tcPr>
          <w:p w14:paraId="0490EED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EDD6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77963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9</w:t>
            </w:r>
          </w:p>
        </w:tc>
        <w:tc>
          <w:tcPr>
            <w:tcW w:w="3322" w:type="dxa"/>
          </w:tcPr>
          <w:p w14:paraId="53A3698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中小企业声明函（以资格条件落实中小企业扶持政策时适用 ）</w:t>
            </w:r>
          </w:p>
        </w:tc>
        <w:tc>
          <w:tcPr>
            <w:tcW w:w="4153" w:type="dxa"/>
          </w:tcPr>
          <w:p w14:paraId="4F12027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5A84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70ED8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10</w:t>
            </w:r>
          </w:p>
        </w:tc>
        <w:tc>
          <w:tcPr>
            <w:tcW w:w="3322" w:type="dxa"/>
          </w:tcPr>
          <w:p w14:paraId="550B1A9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联合体协议（若有）</w:t>
            </w:r>
          </w:p>
        </w:tc>
        <w:tc>
          <w:tcPr>
            <w:tcW w:w="4153" w:type="dxa"/>
          </w:tcPr>
          <w:p w14:paraId="0298172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1AAB960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※备注说明</w:t>
      </w:r>
    </w:p>
    <w:p w14:paraId="0736A30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①投标人应根据自身实际情况提供上述资格要求的证明材料，格式可参考招标文件第七章提供。</w:t>
      </w:r>
    </w:p>
    <w:p w14:paraId="3E3F5CF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②投标人提供的相应证明材料复印件均应符合：内容完整、清晰、整洁，并由投标人加盖其单位公章。</w:t>
      </w:r>
    </w:p>
    <w:p w14:paraId="357DA7A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6D4E033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④.其他资格证明文件：</w:t>
      </w:r>
    </w:p>
    <w:p w14:paraId="295825E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0E60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A80E8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资格审查要求概况</w:t>
            </w:r>
          </w:p>
        </w:tc>
        <w:tc>
          <w:tcPr>
            <w:tcW w:w="4614" w:type="dxa"/>
          </w:tcPr>
          <w:p w14:paraId="6691B9E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评审点具体描述</w:t>
            </w:r>
          </w:p>
        </w:tc>
      </w:tr>
      <w:tr w14:paraId="34316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C35A44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资格承诺函</w:t>
            </w:r>
          </w:p>
        </w:tc>
        <w:tc>
          <w:tcPr>
            <w:tcW w:w="4614" w:type="dxa"/>
          </w:tcPr>
          <w:p w14:paraId="46C065F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08E6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007DDDF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其他资格证明文件</w:t>
            </w:r>
          </w:p>
        </w:tc>
        <w:tc>
          <w:tcPr>
            <w:tcW w:w="4614" w:type="dxa"/>
          </w:tcPr>
          <w:p w14:paraId="535F2A9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投标人须具备合格有效的甲级测绘资质证书（须提供证书复印件并加盖单位公章）。</w:t>
            </w:r>
          </w:p>
        </w:tc>
      </w:tr>
    </w:tbl>
    <w:p w14:paraId="5ADF46C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（3）投标保证金。</w:t>
      </w:r>
    </w:p>
    <w:p w14:paraId="187A569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5FB4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384B1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明细</w:t>
            </w:r>
          </w:p>
        </w:tc>
      </w:tr>
      <w:tr w14:paraId="03B90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11F3F1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未按照招标文件规定提交投标函</w:t>
            </w:r>
          </w:p>
        </w:tc>
      </w:tr>
      <w:tr w14:paraId="778B2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91D7D5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未按照招标文件规定提交投标人的资格及资信文件</w:t>
            </w:r>
          </w:p>
        </w:tc>
      </w:tr>
      <w:tr w14:paraId="6A7CE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28954E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未按照招标文件规定提交投标保证金</w:t>
            </w:r>
          </w:p>
        </w:tc>
      </w:tr>
    </w:tbl>
    <w:p w14:paraId="20E7BF3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w:t>
      </w:r>
    </w:p>
    <w:p w14:paraId="2D1CD44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B679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E67B0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情形</w:t>
            </w:r>
          </w:p>
        </w:tc>
        <w:tc>
          <w:tcPr>
            <w:tcW w:w="4153" w:type="dxa"/>
          </w:tcPr>
          <w:p w14:paraId="019B939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明细</w:t>
            </w:r>
          </w:p>
        </w:tc>
      </w:tr>
      <w:tr w14:paraId="245C2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D7BBB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7A50509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资格及资信证明部分不得出现报价部分的全部或部分的投标报价信息（或组成资料），否则资格审查不合格。</w:t>
            </w:r>
          </w:p>
        </w:tc>
      </w:tr>
    </w:tbl>
    <w:p w14:paraId="3B88F07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5F135E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2、资格审查情况不得私自外泄，有关信息由 福建省顺鑫招标代理有限公司 统一对外发布。</w:t>
      </w:r>
    </w:p>
    <w:p w14:paraId="0502BDE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3、资格审查合格的投标人不足三家的，不进行评标。同时，本次采购活动结束， 福建省顺鑫招标代理有限公司 将依法组织后续采购活动（包括但不限于：重新招标、采用其他方式采购等）。</w:t>
      </w:r>
    </w:p>
    <w:p w14:paraId="0302D9EA">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二、评标</w:t>
      </w:r>
    </w:p>
    <w:p w14:paraId="72A0C93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4、资格审查结束后，由 福建省顺鑫招标代理有限公司 负责评标委员会的组建及评标工作的组织。</w:t>
      </w:r>
    </w:p>
    <w:p w14:paraId="54CD416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5、评标委员会</w:t>
      </w:r>
    </w:p>
    <w:p w14:paraId="177BD76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14:paraId="51E5554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5.2评标委员会负责具体评标事务，并按照下列原则依法独立履行有关职责：</w:t>
      </w:r>
    </w:p>
    <w:p w14:paraId="170DC84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（1）评标应保护国家利益、社会公共利益和各方当事人合法权益，提高采购效益，保证项目质量。</w:t>
      </w:r>
    </w:p>
    <w:p w14:paraId="3324C93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（2）评标应遵循公平、公正、科学、严谨和择优原则。</w:t>
      </w:r>
    </w:p>
    <w:p w14:paraId="6CC91B0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（3）评标的依据是招标文件和电子投标文件。</w:t>
      </w:r>
    </w:p>
    <w:p w14:paraId="5E16AAD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（4）应按照招标文件规定推荐中标候选人或确定中标人。</w:t>
      </w:r>
    </w:p>
    <w:p w14:paraId="546BAEA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（5）评标应遵守下列评标纪律：</w:t>
      </w:r>
    </w:p>
    <w:p w14:paraId="529CADC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①评标情况不得私自外泄，有关信息由 福建省顺鑫招标代理有限公司 统一对外发布。</w:t>
      </w:r>
    </w:p>
    <w:p w14:paraId="0C144C5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②对 福建省顺鑫招标代理有限公司 或投标人提供的要求保密的资料，不得摘记翻印和外传。</w:t>
      </w:r>
    </w:p>
    <w:p w14:paraId="1A0F8EB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39ECCF5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④全体评委应按照招标文件规定进行评标，一切认定事项应查有实据且不得弄虚作假。</w:t>
      </w:r>
    </w:p>
    <w:p w14:paraId="79FF00C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⑤评标中应充分发扬民主，推荐中标候选人或确定中标人后要服从评标报告。</w:t>
      </w:r>
    </w:p>
    <w:p w14:paraId="17A4754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※对违反评标纪律的评委，将取消其评委资格，对评标工作造成严重损失者将予以通报批评乃至追究法律责任。</w:t>
      </w:r>
    </w:p>
    <w:p w14:paraId="2C4CC8B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6、评标程序</w:t>
      </w:r>
    </w:p>
    <w:p w14:paraId="6E19F4E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6.1评标前的准备工作</w:t>
      </w:r>
    </w:p>
    <w:p w14:paraId="4FDF80A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（1）全体评委应认真审阅招标文件，了解评委应履行或遵守的职责、义务和评标纪律。</w:t>
      </w:r>
    </w:p>
    <w:p w14:paraId="2F18EB8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36BFD33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6.2符合性审查</w:t>
      </w:r>
    </w:p>
    <w:p w14:paraId="05B4FC2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7A7EBF8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（2）满足招标文件的实质性要求指电子投标文件对招标文件实质性要求的响应不存在重大偏差或保留。</w:t>
      </w:r>
    </w:p>
    <w:p w14:paraId="539DC67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C032ED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6DA722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（5）评标委员会对所有投标人都执行相同的程序和标准。</w:t>
      </w:r>
    </w:p>
    <w:p w14:paraId="5C01173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（6）有下列情形之一的，符合性审查不合格：</w:t>
      </w:r>
    </w:p>
    <w:p w14:paraId="53A8087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①项目一般情形：</w:t>
      </w:r>
    </w:p>
    <w:p w14:paraId="3286E37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3FF4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CF49B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序号</w:t>
            </w:r>
          </w:p>
        </w:tc>
        <w:tc>
          <w:tcPr>
            <w:tcW w:w="3115" w:type="dxa"/>
          </w:tcPr>
          <w:p w14:paraId="174EF66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符合审查要求概况</w:t>
            </w:r>
          </w:p>
        </w:tc>
        <w:tc>
          <w:tcPr>
            <w:tcW w:w="4153" w:type="dxa"/>
          </w:tcPr>
          <w:p w14:paraId="0A044F6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评审点具体描述</w:t>
            </w:r>
          </w:p>
        </w:tc>
      </w:tr>
      <w:tr w14:paraId="21A91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C30AE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1</w:t>
            </w:r>
          </w:p>
        </w:tc>
        <w:tc>
          <w:tcPr>
            <w:tcW w:w="3115" w:type="dxa"/>
          </w:tcPr>
          <w:p w14:paraId="38381A6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情形1</w:t>
            </w:r>
          </w:p>
        </w:tc>
        <w:tc>
          <w:tcPr>
            <w:tcW w:w="4153" w:type="dxa"/>
          </w:tcPr>
          <w:p w14:paraId="5C0C951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违反招标文件中载明“投标无效”条款的规定；</w:t>
            </w:r>
          </w:p>
        </w:tc>
      </w:tr>
      <w:tr w14:paraId="32FA2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AFDBC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2</w:t>
            </w:r>
          </w:p>
        </w:tc>
        <w:tc>
          <w:tcPr>
            <w:tcW w:w="3115" w:type="dxa"/>
          </w:tcPr>
          <w:p w14:paraId="0DA5BD4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情形2</w:t>
            </w:r>
          </w:p>
        </w:tc>
        <w:tc>
          <w:tcPr>
            <w:tcW w:w="4153" w:type="dxa"/>
          </w:tcPr>
          <w:p w14:paraId="5B76B14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属于招标文件第三章第10.12条规定的投标无效情形；</w:t>
            </w:r>
          </w:p>
        </w:tc>
      </w:tr>
      <w:tr w14:paraId="7FEF5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CE2F85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3</w:t>
            </w:r>
          </w:p>
        </w:tc>
        <w:tc>
          <w:tcPr>
            <w:tcW w:w="3115" w:type="dxa"/>
          </w:tcPr>
          <w:p w14:paraId="4EA8C8A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情形3</w:t>
            </w:r>
          </w:p>
        </w:tc>
        <w:tc>
          <w:tcPr>
            <w:tcW w:w="4153" w:type="dxa"/>
          </w:tcPr>
          <w:p w14:paraId="01F9284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投标文件对招标文件实质性要求的响应存在重大偏离或保留。</w:t>
            </w:r>
          </w:p>
        </w:tc>
      </w:tr>
    </w:tbl>
    <w:p w14:paraId="523FF39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②本项目规定的其他情形：</w:t>
      </w:r>
    </w:p>
    <w:p w14:paraId="4E4FACC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w:t>
      </w:r>
    </w:p>
    <w:p w14:paraId="1B54600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24BA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60052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情形</w:t>
            </w:r>
          </w:p>
        </w:tc>
        <w:tc>
          <w:tcPr>
            <w:tcW w:w="4153" w:type="dxa"/>
          </w:tcPr>
          <w:p w14:paraId="5218EED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明细</w:t>
            </w:r>
          </w:p>
        </w:tc>
      </w:tr>
      <w:tr w14:paraId="6D49D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1976A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2620D48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投标人的技术部分实际得分少于招标文件设定的技术部分总分50%，即视为技术部分未实质性响应招标文件要求，按投标无效处理。</w:t>
            </w:r>
          </w:p>
        </w:tc>
      </w:tr>
      <w:tr w14:paraId="4A29D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A9437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32F94BE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不满足招标文件“第五章招标内容及要求”中“二、技术和服务要求”带★号的条款或注明投标无效的条款的视为投标无效。</w:t>
            </w:r>
          </w:p>
        </w:tc>
      </w:tr>
      <w:tr w14:paraId="1C5D3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8360A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7DC74B6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技术商务部分中不得出现报价部分的全部或部分的投标报价信息（或组成资料），否则视为投标无效。</w:t>
            </w:r>
          </w:p>
        </w:tc>
      </w:tr>
      <w:tr w14:paraId="10F2D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B353B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2355212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不符合招标文件中规定的其它实质性要求条款的视为投标无效。</w:t>
            </w:r>
          </w:p>
        </w:tc>
      </w:tr>
    </w:tbl>
    <w:p w14:paraId="752F8A6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D20A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0F7AC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情形</w:t>
            </w:r>
          </w:p>
        </w:tc>
        <w:tc>
          <w:tcPr>
            <w:tcW w:w="4153" w:type="dxa"/>
          </w:tcPr>
          <w:p w14:paraId="7A0CE35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明细</w:t>
            </w:r>
          </w:p>
        </w:tc>
      </w:tr>
      <w:tr w14:paraId="12707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C3D16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79CCBF8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不满足招标文件“第五章 招标内容及要求”中“三、商务要求”要求的视为投标无效。</w:t>
            </w:r>
          </w:p>
        </w:tc>
      </w:tr>
      <w:tr w14:paraId="6E252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F5DD09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4B9CDE1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技术商务部分中不得出现报价部分的全部或部分的投标报价信息（或组成资料），否则视为投标无效。</w:t>
            </w:r>
          </w:p>
        </w:tc>
      </w:tr>
      <w:tr w14:paraId="28515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4E6195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709F9DA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不符合招标文件中规定的其它实质性要求条款的视为投标无效。</w:t>
            </w:r>
          </w:p>
        </w:tc>
      </w:tr>
    </w:tbl>
    <w:p w14:paraId="628CBD1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EE31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487F1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情形</w:t>
            </w:r>
          </w:p>
        </w:tc>
        <w:tc>
          <w:tcPr>
            <w:tcW w:w="4153" w:type="dxa"/>
          </w:tcPr>
          <w:p w14:paraId="298F3CE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 xml:space="preserve"> 明细</w:t>
            </w:r>
          </w:p>
        </w:tc>
      </w:tr>
      <w:tr w14:paraId="587EE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B30A7E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264D76E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不符合招标文件中规定的其它实质性要求条款的视为投标无效。</w:t>
            </w:r>
          </w:p>
        </w:tc>
      </w:tr>
      <w:tr w14:paraId="06629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D721E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其他情形</w:t>
            </w:r>
          </w:p>
        </w:tc>
        <w:tc>
          <w:tcPr>
            <w:tcW w:w="4153" w:type="dxa"/>
          </w:tcPr>
          <w:p w14:paraId="4505ACE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投标人的投标报价超过招标文件规定的最高限价视为投标无效。</w:t>
            </w:r>
          </w:p>
        </w:tc>
      </w:tr>
    </w:tbl>
    <w:p w14:paraId="1178972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6.3澄清有关问题</w:t>
      </w:r>
    </w:p>
    <w:p w14:paraId="2DBC5C8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17F04BD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EC7990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（3）电子投标文件报价出现前后不一致的，除招标文件另有规定外，按照下列规定修正：</w:t>
      </w:r>
    </w:p>
    <w:p w14:paraId="4A28BCA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①开标（报价）一览表内容与电子投标文件中相应内容不一致的，以开标（报价）一览表为准；</w:t>
      </w:r>
    </w:p>
    <w:p w14:paraId="23D5EA6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②大写金额和小写金额不一致的，以大写金额为准；</w:t>
      </w:r>
    </w:p>
    <w:p w14:paraId="3E3D3A1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③单价金额小数点或百分比有明显错位的，以开标（报价）一览表的总价为准，并修改单价；</w:t>
      </w:r>
    </w:p>
    <w:p w14:paraId="3D97B00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④总价金额与按照单价汇总金额不一致的，以单价金额计算结果为准。</w:t>
      </w:r>
    </w:p>
    <w:p w14:paraId="366C1EF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894C19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（4）关于细微偏差</w:t>
      </w:r>
    </w:p>
    <w:p w14:paraId="5910045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97B511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24EF6B1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（5）关于投标描述（即电子投标文件中描述的内容）</w:t>
      </w:r>
    </w:p>
    <w:p w14:paraId="77B1D72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①投标描述前后不一致且不涉及证明材料的：按照本章第6.3条第（1）、（2）款规定执行。</w:t>
      </w:r>
    </w:p>
    <w:p w14:paraId="0A96C40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②投标描述与证明材料不一致或多份证明材料之间不一致的：</w:t>
      </w:r>
    </w:p>
    <w:p w14:paraId="66D71BE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a.评标委员会将要求投标人进行书面澄清，并按照不利于投标人的内容进行评标。</w:t>
      </w:r>
    </w:p>
    <w:p w14:paraId="263A3F2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8034BA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1DDC11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6.4比较与评价</w:t>
      </w:r>
    </w:p>
    <w:p w14:paraId="40E6C38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（1）按照本章第7条载明的评标方法和标准，对符合性审查合格的电子投标文件进行比较与评价。</w:t>
      </w:r>
    </w:p>
    <w:p w14:paraId="32BB051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（2）关于相同品牌产品（政府采购服务类项目不适用本条款规定）</w:t>
      </w:r>
    </w:p>
    <w:p w14:paraId="2868A20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9ACD65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a.招标文件规定的方式：</w:t>
      </w:r>
    </w:p>
    <w:p w14:paraId="70B931D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无</w:t>
      </w:r>
    </w:p>
    <w:p w14:paraId="7F17491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b.招标文件未规定的，采取随机抽取方式确定，其他投标无效。</w:t>
      </w:r>
    </w:p>
    <w:p w14:paraId="67A210F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536000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a.招标文件规定的方式：</w:t>
      </w:r>
    </w:p>
    <w:p w14:paraId="50BC197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无</w:t>
      </w:r>
    </w:p>
    <w:p w14:paraId="762E9BB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b.招标文件未规定的，采取随机抽取方式确定，其他同品牌投标人不作为中标候选人。</w:t>
      </w:r>
    </w:p>
    <w:p w14:paraId="0C177CD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③非单一产品采购项目，多家投标人提供的核心产品品牌相同的，按照本章第6.4条第（2）款第①、②规定处理。</w:t>
      </w:r>
    </w:p>
    <w:p w14:paraId="11937CB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（3）漏（缺）项</w:t>
      </w:r>
    </w:p>
    <w:p w14:paraId="3743AE8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①招标文件中要求列入报价的费用（含配置、功能），漏（缺）项的报价视为已经包括在投标总价中。</w:t>
      </w:r>
    </w:p>
    <w:p w14:paraId="4411F35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②对多报项及赠送项的价格评标时不予核减，全部进入评标价评议。</w:t>
      </w:r>
    </w:p>
    <w:p w14:paraId="7636474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6.5推荐中标候选人：详见本章第7.2条规定。</w:t>
      </w:r>
    </w:p>
    <w:p w14:paraId="6E32360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6.6编写评标报告</w:t>
      </w:r>
    </w:p>
    <w:p w14:paraId="637A80B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（1）评标报告由评标委员会负责编写。</w:t>
      </w:r>
    </w:p>
    <w:p w14:paraId="319323D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（2）评标报告应包括下列内容：</w:t>
      </w:r>
    </w:p>
    <w:p w14:paraId="4960DCC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①招标公告刊登的媒体名称、开标日期和地点；</w:t>
      </w:r>
    </w:p>
    <w:p w14:paraId="31715BA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②投标人名单和评标委员会成员名单；</w:t>
      </w:r>
    </w:p>
    <w:p w14:paraId="42D162A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③评标方法和标准；</w:t>
      </w:r>
    </w:p>
    <w:p w14:paraId="312BB3E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④开标记录和评标情况及说明，包括无效投标人名单及原因；</w:t>
      </w:r>
    </w:p>
    <w:p w14:paraId="7EC18237">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⑤评标结果，包括中标候选人名单或确定的中标人；</w:t>
      </w:r>
    </w:p>
    <w:p w14:paraId="7080F9D3">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⑥其他需要说明的情况，包括但不限于：评标过程中投标人的澄清、说明或补正，评委更换等。</w:t>
      </w:r>
    </w:p>
    <w:p w14:paraId="3FFDB9D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8AEF61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484298D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6.9在评标过程中发现投标人有下列情形之一的，评标委员会应认定其投标无效，并书面报告本项目监督管理部门：</w:t>
      </w:r>
    </w:p>
    <w:p w14:paraId="1AAFD70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（1）恶意串通（包括但不限于招标文件第三章第9.7条规定情形）；</w:t>
      </w:r>
    </w:p>
    <w:p w14:paraId="4A11D3D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（2）妨碍其他投标人的竞争行为；</w:t>
      </w:r>
    </w:p>
    <w:p w14:paraId="642E7C2C">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（3）损害采购人或其他投标人的合法权益。</w:t>
      </w:r>
    </w:p>
    <w:p w14:paraId="35DC7C4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6.10评标过程中，有下列情形之一的，应予废标：</w:t>
      </w:r>
    </w:p>
    <w:p w14:paraId="2CE53A1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（1）符合性审查合格的投标人不足三家的；</w:t>
      </w:r>
    </w:p>
    <w:p w14:paraId="06AF68B1">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（2）有关法律、法规和规章规定废标的情形。</w:t>
      </w:r>
    </w:p>
    <w:p w14:paraId="3C11ADF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※若废标，则本次采购活动结束， 福建省顺鑫招标代理有限公司 将依法组织后续采购活动（包括但不限于：重新招标、采用其他方式采购等）。</w:t>
      </w:r>
    </w:p>
    <w:p w14:paraId="1173BEB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7、评标方法和标准</w:t>
      </w:r>
    </w:p>
    <w:p w14:paraId="664F668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7.1评标方法：</w:t>
      </w:r>
    </w:p>
    <w:p w14:paraId="0D0C43A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采购包1：综合评分法</w:t>
      </w:r>
    </w:p>
    <w:p w14:paraId="692698B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7.2评标标准</w:t>
      </w:r>
    </w:p>
    <w:p w14:paraId="313962D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采购包1：综合评分法</w:t>
      </w:r>
    </w:p>
    <w:p w14:paraId="1FADDF3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250AE68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DE9D73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各项评审因素的设置如下：</w:t>
      </w:r>
    </w:p>
    <w:p w14:paraId="1833341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价格项（F1×A1）满分为10.0000分</w:t>
      </w:r>
    </w:p>
    <w:p w14:paraId="63C4076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满足招标文件要求且报价最低的为评审基准价，价格得分=（评审基准价/报价）×标准分值</w:t>
      </w:r>
    </w:p>
    <w:p w14:paraId="0F6F6EB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540DB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8BAB9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项目</w:t>
            </w:r>
          </w:p>
        </w:tc>
        <w:tc>
          <w:tcPr>
            <w:tcW w:w="1661" w:type="dxa"/>
          </w:tcPr>
          <w:p w14:paraId="59BB7CF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适用对象</w:t>
            </w:r>
          </w:p>
        </w:tc>
        <w:tc>
          <w:tcPr>
            <w:tcW w:w="831" w:type="dxa"/>
          </w:tcPr>
          <w:p w14:paraId="79D41B5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比例</w:t>
            </w:r>
          </w:p>
        </w:tc>
        <w:tc>
          <w:tcPr>
            <w:tcW w:w="4153" w:type="dxa"/>
          </w:tcPr>
          <w:p w14:paraId="1358498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描述</w:t>
            </w:r>
          </w:p>
        </w:tc>
      </w:tr>
      <w:tr w14:paraId="22EC0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7036E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小型、微型企业，监狱企业，残疾人福利性单位</w:t>
            </w:r>
          </w:p>
        </w:tc>
        <w:tc>
          <w:tcPr>
            <w:tcW w:w="1661" w:type="dxa"/>
          </w:tcPr>
          <w:p w14:paraId="3AEF208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投标人或者联合体均为小型、微型企业</w:t>
            </w:r>
          </w:p>
        </w:tc>
        <w:tc>
          <w:tcPr>
            <w:tcW w:w="831" w:type="dxa"/>
          </w:tcPr>
          <w:p w14:paraId="67A89E8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15.00%</w:t>
            </w:r>
          </w:p>
        </w:tc>
        <w:tc>
          <w:tcPr>
            <w:tcW w:w="4153" w:type="dxa"/>
          </w:tcPr>
          <w:p w14:paraId="5A6FA54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根据《关于印发&lt;政府采购促进中小企业发展管理办法&gt;的通知》（财库〔2020〕46号）文件和福建省财政厅关于进一步加大政府采购支持中小企业力度的通知[闽财规（2022）13号]规定，1、对小、微企业报价给予15% (工程项目为3%)的扣除。2、 联合协议或分包意向协议约定小微企业的合同份额占到合同总金额30%以上的,对联合体或者大中型企业的报价给予 5% (工程项目为1% )的扣除。以联合体形式参加政府采购活动,联合体各方均为中小企业的,联合体视同中小企业。其中,联合体各方均为小微企业的,联合体视同小微企业。3、根据财政部、司法部联合印发《关于政府采购支持监狱企业发展有关问题的通知》（财库【2014】68号）文件规定，符合规定的监狱和戒毒企业(以下简称监狱企业)参加政府采购活动视同小微企业，按小微企业的扣除比例执行。4、残疾人福利性单位提供本单位制造的货物、承担的工程或服务，或提供其他残疾人福利性单位制造的货物（不包括使用非残疾人福利性单位注册商标的货物），视同小微企业，按小微企业的扣除比例执行。说明:①本项目为服务类采购项目，中小企业划分标准所属行业为其他未列明行业。②投标人根据《中小企业划型标准规定》工信部联企业[2011] 300号文在投标文件中提交《中小企业声明函》。③符合中小企业划分标准的个体商户,在政府采购活动中视同中小企业。④不享受价格扣除扶持政策情形 : a.在货物采购项目中,投标人提供的货物既有中小企业制造货物,也有大型企业制造货物的,不享受中小企业扶持政策; b.中小企业与大企业的负责人为同一人,或者与大企业存在直接控股、管理关系; c.组成联合体或者接受分包合同的中小企业与联合体内其他企业、分包企业之间不得存在直接控股、管理关系; d.法律规定的其他情形。</w:t>
            </w:r>
          </w:p>
        </w:tc>
      </w:tr>
    </w:tbl>
    <w:p w14:paraId="6584D809">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其他：无</w:t>
      </w:r>
    </w:p>
    <w:p w14:paraId="51A5430A">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技术项（F2×A2）满分为72.0000分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9"/>
        <w:gridCol w:w="868"/>
        <w:gridCol w:w="1178"/>
        <w:gridCol w:w="4352"/>
      </w:tblGrid>
      <w:tr w14:paraId="0D787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3C76847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项目</w:t>
            </w:r>
          </w:p>
        </w:tc>
        <w:tc>
          <w:tcPr>
            <w:tcW w:w="868" w:type="dxa"/>
          </w:tcPr>
          <w:p w14:paraId="06C1DFF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分值</w:t>
            </w:r>
          </w:p>
        </w:tc>
        <w:tc>
          <w:tcPr>
            <w:tcW w:w="1178" w:type="dxa"/>
          </w:tcPr>
          <w:p w14:paraId="343CE57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是否客观项</w:t>
            </w:r>
          </w:p>
        </w:tc>
        <w:tc>
          <w:tcPr>
            <w:tcW w:w="4352" w:type="dxa"/>
          </w:tcPr>
          <w:p w14:paraId="6A3C72C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描述</w:t>
            </w:r>
          </w:p>
        </w:tc>
      </w:tr>
      <w:tr w14:paraId="60A4B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44BAD85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1、技术和服务要求响应情况</w:t>
            </w:r>
          </w:p>
        </w:tc>
        <w:tc>
          <w:tcPr>
            <w:tcW w:w="868" w:type="dxa"/>
          </w:tcPr>
          <w:p w14:paraId="2BABDA3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30.00</w:t>
            </w:r>
          </w:p>
        </w:tc>
        <w:tc>
          <w:tcPr>
            <w:tcW w:w="1178" w:type="dxa"/>
          </w:tcPr>
          <w:p w14:paraId="3F4607A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6EDE142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对招标文件“第五章招标内容及要求”中“二、技术和服务要求”的实际逐项响应情况由评标委员会进行评分：完全满足技术和服务要求的得30分，正偏离不加分。有负偏离情况的，按以下标准进行评分，共计19项评审项： ①标注“★”符号的内容为不允许偏离的实质性要求，有4项（评审项1、17、18、19），任意一项负偏离视为投标无效； ②除标注“★”符号的内容外，其余评审项共有15项，每负偏离一项扣2分，共计30分。 【注：评审项下任意一条负偏离，即视为本评审项负偏离，无论是否隶属上一级。招标文件中技术和服务要求若有要求投标人提供相应佐证材料的，投标人未提供相应佐证材料或者投标人的响应情况与其佐证材料不一致的，评标委员会将以不利于投标人的内容为准进行评审（负偏离）】</w:t>
            </w:r>
          </w:p>
        </w:tc>
      </w:tr>
      <w:tr w14:paraId="53A79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2B76427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2、项目理解情况</w:t>
            </w:r>
          </w:p>
        </w:tc>
        <w:tc>
          <w:tcPr>
            <w:tcW w:w="868" w:type="dxa"/>
          </w:tcPr>
          <w:p w14:paraId="7ADD3ED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4AD52EE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否</w:t>
            </w:r>
          </w:p>
        </w:tc>
        <w:tc>
          <w:tcPr>
            <w:tcW w:w="4352" w:type="dxa"/>
          </w:tcPr>
          <w:p w14:paraId="6877DF6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针对本项目提供的项目理解情况（包含但不限于：项目背景、依据标准、项目必要性等方面）情况，由评标委员会进行评分：方案包含的要点齐全无缺漏项、内容与要点相符、每个要点均有展开详细的阐述且完全满足本项目的得3分；方案所包含的要点齐全、内容与要点相符、每个要点均有展开阐述（没有特别具体）但基本能够大部分满足本项目的得2.7分；方案所包含的要点齐全、内容与要点相符但仅有纲要、内容简略，未展开详细阐述，小部分能满足于本项目的得2.5分；方案所包含的要点有缺漏、未提供或内容存在明显错误、内容明显不适用于本项目需求的均不得分。</w:t>
            </w:r>
          </w:p>
        </w:tc>
      </w:tr>
      <w:tr w14:paraId="4841B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1C5FE7B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3、技术方案</w:t>
            </w:r>
          </w:p>
        </w:tc>
        <w:tc>
          <w:tcPr>
            <w:tcW w:w="868" w:type="dxa"/>
          </w:tcPr>
          <w:p w14:paraId="735B879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3B13933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否</w:t>
            </w:r>
          </w:p>
        </w:tc>
        <w:tc>
          <w:tcPr>
            <w:tcW w:w="4352" w:type="dxa"/>
          </w:tcPr>
          <w:p w14:paraId="1E706B5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针对本项目提供的技术方案（包含但不限于：水利部水土保持遥感监管、省级加密水土保持区域监管、省级水土保持项目监管、省级图斑精细化管理的技术路线等方面），由评标委员会进行评分：方案包含的要点齐全无缺漏项、内容与要点相符、每个要点均有展开详细的阐述且完全满足本项目的得3分；方案所包含的要点齐全、内容与要点相符、每个要点均有展开阐述（没有特别具体）但基本能够大部分满足本项目的得2.7分；方案所包含的要点齐全、内容与要点相符但仅有纲要、内容简略，未展开详细阐述，小部分能满足于本项目的得2.5分；方案所包含的要点有缺漏、未提供或内容存在明显错误、内容明显不适用于本项目需求的均不得分。</w:t>
            </w:r>
          </w:p>
        </w:tc>
      </w:tr>
      <w:tr w14:paraId="16C8D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3C4EF34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4、重点、难点分析方案</w:t>
            </w:r>
          </w:p>
        </w:tc>
        <w:tc>
          <w:tcPr>
            <w:tcW w:w="868" w:type="dxa"/>
          </w:tcPr>
          <w:p w14:paraId="77E3062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67AC048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否</w:t>
            </w:r>
          </w:p>
        </w:tc>
        <w:tc>
          <w:tcPr>
            <w:tcW w:w="4352" w:type="dxa"/>
          </w:tcPr>
          <w:p w14:paraId="43F75A5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针对本项目提供的重点、难点分析方案（包含但不限于：外业复核、查处整改等工作的重点、难点分析及应对措施等方面），由评标委员会进行评分：方案包含的要点齐全无缺漏项、内容与要点相符、每个要点均有展开详细的阐述且完全满足本项目的得3分；方案所包含的要点齐全、内容与要点相符、每个要点均有展开阐述（没有特别具体）但基本能够大部分满足本项目的得2.7分；方案所包含的要点齐全、内容与要点相符但仅有纲要、内容简略，未展开详细阐述，小部分能满足于本项目的得2.5分；方案所包含的要点有缺漏、未提供或内容存在明显错误、内容明显不适用于本项目需求的均不得分。</w:t>
            </w:r>
          </w:p>
        </w:tc>
      </w:tr>
      <w:tr w14:paraId="6356D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1714190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5、合理化建议</w:t>
            </w:r>
          </w:p>
        </w:tc>
        <w:tc>
          <w:tcPr>
            <w:tcW w:w="868" w:type="dxa"/>
          </w:tcPr>
          <w:p w14:paraId="6E2D70B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76378A1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否</w:t>
            </w:r>
          </w:p>
        </w:tc>
        <w:tc>
          <w:tcPr>
            <w:tcW w:w="4352" w:type="dxa"/>
          </w:tcPr>
          <w:p w14:paraId="56D1C9D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针对本项目提供的合理化建议（包含但不限于：生产建设项目（活动）监管、水土流失治理项目监管等方面），由评标委员会进行评分：方案包含的要点齐全无缺漏项、内容与要点相符、每个要点均有展开详细的阐述且完全满足本项目的得3分；方案所包含的要点齐全、内容与要点相符、每个要点均有展开阐述（没有特别具体）但基本能够大部分满足本项目的得2.7分；方案所包含的要点齐全、内容与要点相符但仅有纲要、内容简略，未展开详细阐述，小部分能满足于本项目的得2.5分；方案所包含的要点有缺漏、未提供或内容存在明显错误、内容明显不适用于本项目需求的均不得分。</w:t>
            </w:r>
          </w:p>
        </w:tc>
      </w:tr>
      <w:tr w14:paraId="29AA0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1721DF2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6、质量保障措施</w:t>
            </w:r>
          </w:p>
        </w:tc>
        <w:tc>
          <w:tcPr>
            <w:tcW w:w="868" w:type="dxa"/>
          </w:tcPr>
          <w:p w14:paraId="5167383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57448C1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否</w:t>
            </w:r>
          </w:p>
        </w:tc>
        <w:tc>
          <w:tcPr>
            <w:tcW w:w="4352" w:type="dxa"/>
          </w:tcPr>
          <w:p w14:paraId="14DD92C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针对本项目提供的质量保障措施（包含但不限于：管理制度、质量保证体系的建立、专业配置、人员组成等方面），由评标委员会进行评分：方案包含的要点齐全无缺漏项、内容与要点相符、每个要点均有展开详细的阐述且完全满足本项目的得3分；方案所包含的要点齐全、内容与要点相符、每个要点均有展开阐述（没有特别具体）但基本能够大部分满足本项目的得2.7分；方案所包含的要点齐全、内容与要点相符但仅有纲要、内容简略，未展开详细阐述，小部分能满足于本项目的得2.5分；方案所包含的要点有缺漏、未提供或内容存在明显错误、内容明显不适用于本项目需求的均不得分。</w:t>
            </w:r>
          </w:p>
        </w:tc>
      </w:tr>
      <w:tr w14:paraId="3341B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16070C0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7、保密措施</w:t>
            </w:r>
          </w:p>
        </w:tc>
        <w:tc>
          <w:tcPr>
            <w:tcW w:w="868" w:type="dxa"/>
          </w:tcPr>
          <w:p w14:paraId="65CB22F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04298A2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否</w:t>
            </w:r>
          </w:p>
        </w:tc>
        <w:tc>
          <w:tcPr>
            <w:tcW w:w="4352" w:type="dxa"/>
          </w:tcPr>
          <w:p w14:paraId="38232B5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针对本项目提供的保密措施（包含但不限于：保密措施方案、保密计划、单位保密制度等方面），由评标委员会进行评分：方案包含的要点齐全无缺漏项、内容与要点相符、每个要点均有展开详细的阐述且完全满足本项目的得3分；方案所包含的要点齐全、内容与要点相符、每个要点均有展开阐述（没有特别具体）但基本能够大部分满足本项目的得2.7分；方案所包含的要点齐全、内容与要点相符但仅有纲要、内容简略，未展开详细阐述，小部分能满足于本项目的得2.5分；方案所包含的要点有缺漏、未提供或内容存在明显错误、内容明显不适用于本项目需求的均不得分。</w:t>
            </w:r>
          </w:p>
        </w:tc>
      </w:tr>
      <w:tr w14:paraId="5CD24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2AFEAD1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8、项目负责人</w:t>
            </w:r>
          </w:p>
        </w:tc>
        <w:tc>
          <w:tcPr>
            <w:tcW w:w="868" w:type="dxa"/>
          </w:tcPr>
          <w:p w14:paraId="025B3E4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1E219EA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44E81C2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因本项目招标内容及要求中涉及违法违规水土流失斑全覆盖核对校准、特性数据分析、动态复核、认定查处、闭环销号等相关要求，故设置：根据投标人拟投入本项目的项目负责人（本项提供的人员不与其它项人员重复评分），该项目负责人具有①政府部门或事业单位颁发的水土保持专业高级工程师及以上职称的得1分；②在①基础上，具有政府部门或事业单位颁发的注册土木工程师（水利水电工程）水土保持专业的得2分，满分3分。注：需提供该人员相关证书复印件及投标截止时间前六个月（不含投标截止时间的当月）中任一月份投标人为其缴纳的社会保险凭据复印件（若投标人新成立不足六个月的，按实际缴纳情况提供该人员在该单位的社保缴费清单），证明材料提供不齐全的或未提供的不得分。</w:t>
            </w:r>
          </w:p>
        </w:tc>
      </w:tr>
      <w:tr w14:paraId="52AE2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215A4CC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9、项目负责人类似工作经验</w:t>
            </w:r>
          </w:p>
        </w:tc>
        <w:tc>
          <w:tcPr>
            <w:tcW w:w="868" w:type="dxa"/>
          </w:tcPr>
          <w:p w14:paraId="047765E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2.00</w:t>
            </w:r>
          </w:p>
        </w:tc>
        <w:tc>
          <w:tcPr>
            <w:tcW w:w="1178" w:type="dxa"/>
          </w:tcPr>
          <w:p w14:paraId="2D591D9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19D10DD5">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拟投入本项目的项目负责人自2020年1月1日以来【以合同签订时间为准】具有类似本项目工作经验【类似本项目工作经验指：生产建设项目“天地一体化”区域监管或生产建设项目“天地一体化”项目监管或水土保持监督性监测等】的业绩情况进行评分：每提供一份有效业绩的得1分，满分2分。注：投标人须同时提供①中标（成交）公告[提供相关网站中标（成交）公告的下载网页并注明网址]、②中标（成交）通知书复印件、③采购合同文本复印件、④项目已经采购人验收合格的相关证明文件复印件；（若上述材料未能体现项目负责人名字，应提供经服务项目采购人确认的佐证材料）。未同时提供上述证明材料复印件的不得分。</w:t>
            </w:r>
          </w:p>
        </w:tc>
      </w:tr>
      <w:tr w14:paraId="398A2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5182A19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10、技术负责人</w:t>
            </w:r>
          </w:p>
        </w:tc>
        <w:tc>
          <w:tcPr>
            <w:tcW w:w="868" w:type="dxa"/>
          </w:tcPr>
          <w:p w14:paraId="32EBF5D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3E9BD6F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14ECC9C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因本项目招标内容及要求中涉及违法违规水土流失斑全覆盖核对校准、特性数据分析、动态复核、认定查处、闭环销号等相关要求，故设置：根据投标人拟投入本项目的技术负责人（本项提供的人员不与其它项人员重复评分），该技术负责人具有①政府部门或事业单位颁发的测绘或地理信息系统或遥感专业教授级高级工程师职称的得1分；②在①基础上，具有政府部门或事业单位颁发的注册测绘师资格证书的得1分；③在①、②基础上，拥有中国民用航空局签发的民用无人驾驶航空器操控员执照的得1分，满分3分。注：需提供该人员相关证书复印件及投标截止时间前六个月（不含投标截止时间的当月）中任一月份投标人为其缴纳的社会保险凭据复印件（若投标人新成立不足六个月的，按实际缴纳情况提供该人员在该单位的社保缴费清单），证明材料提供不齐全的或未提供的不得分。</w:t>
            </w:r>
          </w:p>
        </w:tc>
      </w:tr>
      <w:tr w14:paraId="39543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05B9A4C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11、技术负责人类似工作经验</w:t>
            </w:r>
          </w:p>
        </w:tc>
        <w:tc>
          <w:tcPr>
            <w:tcW w:w="868" w:type="dxa"/>
          </w:tcPr>
          <w:p w14:paraId="1F32B2A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2.00</w:t>
            </w:r>
          </w:p>
        </w:tc>
        <w:tc>
          <w:tcPr>
            <w:tcW w:w="1178" w:type="dxa"/>
          </w:tcPr>
          <w:p w14:paraId="6B23B96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42176895">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根据投标人拟投入本项目的技术负责人自2020年1月1日以来【以合同签订时间为准】具有类似本项目工作经验【类似本项目工作经验指：图斑精细化项目或无人机现场核查等】的业绩情况进行评分：每提供一份有效业绩的得1分，满分2分。注：投标人须同时提供①中标（成交）公告[提供相关网站中标（成交）公告的下载网页并注明网址]、②中标（成交）通知书复印件、③采购合同文本复印件、④项目已经采购人验收合格的相关证明文件复印件；（若上述材料未能体现技术负责人名字，应提供经服务项目采购人确认的佐证材料）。未同时提供上述证明材料复印件的不得分。</w:t>
            </w:r>
          </w:p>
        </w:tc>
      </w:tr>
      <w:tr w14:paraId="09ACB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241A236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12、项目组其他成员1</w:t>
            </w:r>
          </w:p>
        </w:tc>
        <w:tc>
          <w:tcPr>
            <w:tcW w:w="868" w:type="dxa"/>
          </w:tcPr>
          <w:p w14:paraId="7DD0C995">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72712AB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581CD4B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因本项目招标内容及要求中涉及违法违规水土流失斑全覆盖核对校准、特性数据分析、动态复核、认定查处、闭环销号等相关要求，故设置：根据投标人拟投入本项目的项目组其他成员（本项提供的人员不与其它项人员重复评分），具有政府部门或事业单位颁发的水土保持或水利相关专业高级工程师及以上职称和注册土木工程师（水利水电工程）水土保持专业的，每提供1人得1分，满分3分。注：需提供人员相关证书复印件及投标截止时间前六个月（不含投标截止时间的当月）中任一月份投标人为其缴纳的社会保险凭据复印件（若投标人新成立不足六个月的，按实际缴纳情况提供该人员在该单位的社保缴费清单），证明材料提供不齐全的或未提供的不得分。</w:t>
            </w:r>
          </w:p>
        </w:tc>
      </w:tr>
      <w:tr w14:paraId="066DA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41DBF6E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13、项目组其他成员2</w:t>
            </w:r>
          </w:p>
        </w:tc>
        <w:tc>
          <w:tcPr>
            <w:tcW w:w="868" w:type="dxa"/>
          </w:tcPr>
          <w:p w14:paraId="2664D8B5">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488A468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5E4965A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因本项目招标内容及要求中涉及违法违规水土流失斑全覆盖核对校准、特性数据分析、动态复核、认定查处、闭环销号等相关要求，故设置：根据投标人拟投入本项目的项目组其他成员（本项提供的人员不与其它项人员重复评分），具有政府部门或事业单位颁发的测绘相关专业中级工程师及以上职称和具有政府部门或事业单位颁发的注册测绘师资格证书的，每提供1人得1分，满分3分。注：需提供人员相关证书复印件及投标截止时间前六个月（不含投标截止时间的当月）中任一月份投标人为其缴纳的社会保险凭据复印件（若投标人新成立不足六个月的，按实际缴纳情况提供该人员在该单位的社保缴费清单），证明材料提供不齐全的或未提供的不得分。</w:t>
            </w:r>
          </w:p>
        </w:tc>
      </w:tr>
      <w:tr w14:paraId="51E72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0B6E631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14、项目组其他成员3</w:t>
            </w:r>
          </w:p>
        </w:tc>
        <w:tc>
          <w:tcPr>
            <w:tcW w:w="868" w:type="dxa"/>
          </w:tcPr>
          <w:p w14:paraId="069FBF5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6980056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5DC59FA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因本项目招标内容及要求中涉及违法违规水土流失斑全覆盖核对校准、特性数据分析、动态复核、认定查处、闭环销号等相关要求，故设置：根据投标人拟投入本项目的项目组其他成员（本项提供的人员不与其它项人员重复评分），具备中国民用航空局签发的民用无人驾驶航空器操控员执照(等级：小型无人机及以上）的得0.5分，满分3分。注：需提供人员相关证书复印件及投标截止时间前六个月（不含投标截止时间的当月）中任一月份投标人为其缴纳的社会保险凭据复印件（若投标人新成立不足六个月的，按实际缴纳情况提供该人员在该单位的社保缴费清单），证明材料提供不齐全的或未提供的不得分。</w:t>
            </w:r>
          </w:p>
        </w:tc>
      </w:tr>
      <w:tr w14:paraId="59AC5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114DE875">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15、项目组其他成员4</w:t>
            </w:r>
          </w:p>
        </w:tc>
        <w:tc>
          <w:tcPr>
            <w:tcW w:w="868" w:type="dxa"/>
          </w:tcPr>
          <w:p w14:paraId="0B7C205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78" w:type="dxa"/>
          </w:tcPr>
          <w:p w14:paraId="37C859E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4EE34EA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因本项目招标内容及要求中涉及档案专业基本知识、档案基础业务工作的基本方法和技能，故设置：根据投标人拟投入本项目的项目组其他成员（本项提供的人员不与其它项人员重复评分），具备①政府部门或事业单位颁发的档案相关专业中级及以上职称的得1分，②在①基础上，具有行政部门或事业单位颁发的地理信息安全保密培训合格的得2分；满分3分。注：需提供该人员相关证书复印件及投标截止时间前六个月（不含投标截止时间的当月）中任一月份投标人为其缴纳的社会保险凭据复印件（若投标人新成立不足六个月的，按实际缴纳情况提供该人员在该单位的社保缴费清单），证明材料提供不齐全的或未提供的不得分。</w:t>
            </w:r>
          </w:p>
        </w:tc>
      </w:tr>
      <w:tr w14:paraId="6E0B5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9" w:type="dxa"/>
          </w:tcPr>
          <w:p w14:paraId="33AA95F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16、项目组其他成员5</w:t>
            </w:r>
          </w:p>
        </w:tc>
        <w:tc>
          <w:tcPr>
            <w:tcW w:w="868" w:type="dxa"/>
          </w:tcPr>
          <w:p w14:paraId="696FE3A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2.00</w:t>
            </w:r>
          </w:p>
        </w:tc>
        <w:tc>
          <w:tcPr>
            <w:tcW w:w="1178" w:type="dxa"/>
          </w:tcPr>
          <w:p w14:paraId="7AF384E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是</w:t>
            </w:r>
          </w:p>
        </w:tc>
        <w:tc>
          <w:tcPr>
            <w:tcW w:w="4352" w:type="dxa"/>
          </w:tcPr>
          <w:p w14:paraId="7991BEF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因本项目招标内容及要求中涉及使用系统平台和处理大量数据，故设置：根据投标人拟投入本项目的项目组其他成员（本项提供的人员不与其它项人员重复评分），具备①注册信息安全工程师的得1分，②具备计算机技术与软件专业技术资格的得1分，满分2分。注：需提供人员相关证书复印件及投标截止时间前六个月（不含投标截止时间的当月）中任一月份投标人为其缴纳的社会保险凭据复印件（若投标人新成立不足六个月的，按实际缴纳情况提供该人员在该单位的社保缴费清单），证明材料提供不齐全的或未提供的不得分。</w:t>
            </w:r>
          </w:p>
        </w:tc>
      </w:tr>
    </w:tbl>
    <w:p w14:paraId="280793A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商务项（F3×A3）满分为18.0000分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0"/>
        <w:gridCol w:w="867"/>
        <w:gridCol w:w="1168"/>
        <w:gridCol w:w="4352"/>
      </w:tblGrid>
      <w:tr w14:paraId="3C6EE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0" w:type="dxa"/>
          </w:tcPr>
          <w:p w14:paraId="1DBA184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项目</w:t>
            </w:r>
          </w:p>
        </w:tc>
        <w:tc>
          <w:tcPr>
            <w:tcW w:w="867" w:type="dxa"/>
          </w:tcPr>
          <w:p w14:paraId="1120E25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分值</w:t>
            </w:r>
          </w:p>
        </w:tc>
        <w:tc>
          <w:tcPr>
            <w:tcW w:w="1168" w:type="dxa"/>
          </w:tcPr>
          <w:p w14:paraId="209E07B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是否客观项</w:t>
            </w:r>
          </w:p>
        </w:tc>
        <w:tc>
          <w:tcPr>
            <w:tcW w:w="4352" w:type="dxa"/>
          </w:tcPr>
          <w:p w14:paraId="5553374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pPr>
            <w:r>
              <w:rPr>
                <w:rFonts w:ascii="仿宋_GB2312" w:hAnsi="仿宋_GB2312" w:eastAsia="仿宋_GB2312" w:cs="仿宋_GB2312"/>
              </w:rPr>
              <w:t xml:space="preserve"> 描述</w:t>
            </w:r>
          </w:p>
        </w:tc>
      </w:tr>
      <w:tr w14:paraId="1D292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0" w:type="dxa"/>
          </w:tcPr>
          <w:p w14:paraId="1AF4F4F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1、综合实力</w:t>
            </w:r>
          </w:p>
        </w:tc>
        <w:tc>
          <w:tcPr>
            <w:tcW w:w="867" w:type="dxa"/>
          </w:tcPr>
          <w:p w14:paraId="442E7CB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68" w:type="dxa"/>
          </w:tcPr>
          <w:p w14:paraId="175CA6F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是</w:t>
            </w:r>
          </w:p>
        </w:tc>
        <w:tc>
          <w:tcPr>
            <w:tcW w:w="4352" w:type="dxa"/>
          </w:tcPr>
          <w:p w14:paraId="0EC3450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2020年1月1日至投标截止时间之日止（以专利授权公告时间为准），投标人已获得国家知识产权局颁发的水土保持或水利相关专利，每提供1项得0.5分，满分3分。备注：须提供专利证书复印件，未提供不得分。</w:t>
            </w:r>
          </w:p>
        </w:tc>
      </w:tr>
      <w:tr w14:paraId="3F7DE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0" w:type="dxa"/>
          </w:tcPr>
          <w:p w14:paraId="3A72C40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2、业绩1</w:t>
            </w:r>
          </w:p>
        </w:tc>
        <w:tc>
          <w:tcPr>
            <w:tcW w:w="867" w:type="dxa"/>
          </w:tcPr>
          <w:p w14:paraId="59302F8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68" w:type="dxa"/>
          </w:tcPr>
          <w:p w14:paraId="464D177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是</w:t>
            </w:r>
          </w:p>
        </w:tc>
        <w:tc>
          <w:tcPr>
            <w:tcW w:w="4352" w:type="dxa"/>
          </w:tcPr>
          <w:p w14:paraId="666DE8F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根据投标人所提供的自2020年1月1日至投标截止时间之日止（日期以合同签订时间为准）独立完成的生产建设项目水土保持监管服务项目（生产建设项目水土保持监管服务项目指：生产建设项目“天地一体化”区域监管或生产建设项目“天地一体化”项目监管或水土保持监督性监测等）的业绩情况进行评分：每提供一份有效业绩的得1.5分，满分3分。注：投标人须同时提供①中标（成交）公告[提供相关网站中标（成交）公告的下载网页并注明网址]、②中标（成交）通知书复印件、③采购合同文本复印件、④项目已经采购人验收合格的相关证明文件复印件；未同时提供上述证明材料复印件的不得分。本项与业绩2、业绩3提供同一项目的不重复得分。</w:t>
            </w:r>
          </w:p>
        </w:tc>
      </w:tr>
      <w:tr w14:paraId="1CE7F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0" w:type="dxa"/>
          </w:tcPr>
          <w:p w14:paraId="03E284A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3、业绩2</w:t>
            </w:r>
          </w:p>
        </w:tc>
        <w:tc>
          <w:tcPr>
            <w:tcW w:w="867" w:type="dxa"/>
          </w:tcPr>
          <w:p w14:paraId="7599336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68" w:type="dxa"/>
          </w:tcPr>
          <w:p w14:paraId="4CB1865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是</w:t>
            </w:r>
          </w:p>
        </w:tc>
        <w:tc>
          <w:tcPr>
            <w:tcW w:w="4352" w:type="dxa"/>
          </w:tcPr>
          <w:p w14:paraId="2315F5C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根据投标人所提供的自2020年1月1日至投标截止时间之日止（日期以合同签订时间为准）独立完成的水土流失治理项目水土保持监管服务项目（水土流失治理项目水土保持监管服务项目指：图斑精细化项目或无人机现场核查等）的业绩情况进行评分：每提供一份有效业绩的得1.5分，满分3分。注：投标人须提供①中标（成交）公告[提供相关网站中标（成交）公告的下载网页并注明网址]、②中标（成交）通知书复印件、③采购合同文本复印件、④项目已经采购人验收合格的相关证明文件复印件；未同时提供上述证明材料复印件的不得分。本项与业绩1、业绩3提供同一项目的不重复得分。</w:t>
            </w:r>
          </w:p>
        </w:tc>
      </w:tr>
      <w:tr w14:paraId="4EB66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0" w:type="dxa"/>
          </w:tcPr>
          <w:p w14:paraId="03FE7BC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4、业绩3</w:t>
            </w:r>
          </w:p>
        </w:tc>
        <w:tc>
          <w:tcPr>
            <w:tcW w:w="867" w:type="dxa"/>
          </w:tcPr>
          <w:p w14:paraId="13F3EA1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68" w:type="dxa"/>
          </w:tcPr>
          <w:p w14:paraId="4C4E5CC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是</w:t>
            </w:r>
          </w:p>
        </w:tc>
        <w:tc>
          <w:tcPr>
            <w:tcW w:w="4352" w:type="dxa"/>
          </w:tcPr>
          <w:p w14:paraId="3DA6E68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根据投标人所提供的自2020年1月1日至投标截止时间之日止（日期以合同签订时间为准）独立完成的水土流失重点区域划定的业绩情况进行评分：每提供一份有效业绩的得3分，满分3分。注：投标人须提供①中标（成交）公告[提供相关网站中标（成交）公告的下载网页并注明网址]、②中标（成交）通知书复印件、③采购合同文本复印件、④项目已经采购人验收合格的相关证明文件复印件；未同时提供上述证明材料复印件的不得分。本项与业绩1、业绩2提供同一项目的不重复得分。</w:t>
            </w:r>
          </w:p>
        </w:tc>
      </w:tr>
      <w:tr w14:paraId="11715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0" w:type="dxa"/>
          </w:tcPr>
          <w:p w14:paraId="4A5205A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5、服务满意度评价</w:t>
            </w:r>
          </w:p>
        </w:tc>
        <w:tc>
          <w:tcPr>
            <w:tcW w:w="867" w:type="dxa"/>
          </w:tcPr>
          <w:p w14:paraId="6F83B56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68" w:type="dxa"/>
          </w:tcPr>
          <w:p w14:paraId="3816FAD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是</w:t>
            </w:r>
          </w:p>
        </w:tc>
        <w:tc>
          <w:tcPr>
            <w:tcW w:w="4352" w:type="dxa"/>
          </w:tcPr>
          <w:p w14:paraId="7BEBE87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根据投标人所提供的自2020年1月1日起至投标截止时间之日止（日期以合同签订时间为准），由投标人独立完成的水土保持相关工作用户服务满意度评价，评价内容为“优秀”、“满意”或同等评价的评价材料进行评分：每提供一份有效的得1分，满分3分。注：须提供采购人出具满意度评价表复印件，未提供的不得分。</w:t>
            </w:r>
          </w:p>
        </w:tc>
      </w:tr>
      <w:tr w14:paraId="09550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0" w:type="dxa"/>
          </w:tcPr>
          <w:p w14:paraId="2433C11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6、服务承诺</w:t>
            </w:r>
          </w:p>
        </w:tc>
        <w:tc>
          <w:tcPr>
            <w:tcW w:w="867" w:type="dxa"/>
          </w:tcPr>
          <w:p w14:paraId="2D4B825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auto"/>
            </w:pPr>
            <w:r>
              <w:rPr>
                <w:rFonts w:ascii="仿宋_GB2312" w:hAnsi="仿宋_GB2312" w:eastAsia="仿宋_GB2312" w:cs="仿宋_GB2312"/>
              </w:rPr>
              <w:t>3.00</w:t>
            </w:r>
          </w:p>
        </w:tc>
        <w:tc>
          <w:tcPr>
            <w:tcW w:w="1168" w:type="dxa"/>
          </w:tcPr>
          <w:p w14:paraId="2186058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是</w:t>
            </w:r>
          </w:p>
        </w:tc>
        <w:tc>
          <w:tcPr>
            <w:tcW w:w="4352" w:type="dxa"/>
          </w:tcPr>
          <w:p w14:paraId="463254B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pPr>
            <w:r>
              <w:rPr>
                <w:rFonts w:ascii="仿宋_GB2312" w:hAnsi="仿宋_GB2312" w:eastAsia="仿宋_GB2312" w:cs="仿宋_GB2312"/>
              </w:rPr>
              <w:t>为满足服务的及时性，投标人承诺自接到采购人通知后及时响应时间，到达现场时间≤2小时的得3分；2小时＜到达现场时间≤4小时的得2分，2小时＜到达现场时间≤4小时的得2分；4小时＜到达现场时间≤12小时的得1分。投标人需按照上述内容提供承诺函，承诺函格式自拟，未提供承诺函的不得分。</w:t>
            </w:r>
          </w:p>
        </w:tc>
      </w:tr>
    </w:tbl>
    <w:p w14:paraId="780C590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※除本章第6.3条第（3）款规定情形和落实政府采购政策需进行的价格扣除情形外，不能对投标人的投标报价进行任何调整。</w:t>
      </w:r>
    </w:p>
    <w:p w14:paraId="1F93B352">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（3）中标候选人排列规则顺序如下：</w:t>
      </w:r>
    </w:p>
    <w:p w14:paraId="7CADEA2B">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a.按照评标总得分（FA）由高到低顺序排列。</w:t>
      </w:r>
    </w:p>
    <w:p w14:paraId="54A059D0">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b.评标总得分（FA）相同的，按照评标价（即价格扣除后的投标报价）由低到高顺序排列。</w:t>
      </w:r>
    </w:p>
    <w:p w14:paraId="38D2114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c.评标总得分（FA）且评标价（即价格扣除后的投标报价）相同的并列。</w:t>
      </w:r>
    </w:p>
    <w:p w14:paraId="243CF51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8、其他规定</w:t>
      </w:r>
    </w:p>
    <w:p w14:paraId="24C5C6D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8.1评标应全程保密且不得透露给任一投标人或与评标工作无关的人员。</w:t>
      </w:r>
    </w:p>
    <w:p w14:paraId="7B79F1EE">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8.2评标将进行全程实时录音录像，录音录像资料随采购文件一并存档。</w:t>
      </w:r>
    </w:p>
    <w:p w14:paraId="0701CF7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3D26155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8.4其他：</w:t>
      </w:r>
    </w:p>
    <w:p w14:paraId="5CBDE295">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无</w:t>
      </w:r>
    </w:p>
    <w:p w14:paraId="418025AD">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633D9B">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第五章 招标内容及要求</w:t>
      </w:r>
    </w:p>
    <w:p w14:paraId="39E0E8D5">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一、项目概况（采购标的）</w:t>
      </w:r>
    </w:p>
    <w:p w14:paraId="2814F2C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1.概述</w:t>
      </w:r>
    </w:p>
    <w:p w14:paraId="69289348">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both"/>
        <w:textAlignment w:val="auto"/>
      </w:pPr>
      <w:r>
        <w:rPr>
          <w:rFonts w:ascii="仿宋_GB2312" w:hAnsi="仿宋_GB2312" w:eastAsia="仿宋_GB2312" w:cs="仿宋_GB2312"/>
          <w:sz w:val="24"/>
        </w:rPr>
        <w:t>近年来，全省各级水行政主管部门依托遥感等先进技术手段，连续多年开展了生产建设项目“天地一体化”监管和图斑精细化工作。新时代水土保持工作对生产建设项目、水土流失治理项目遥感监管提出了更高的要求，为了实现在建生产建设项目水土保持高精度、全覆盖的遥感监管，为及时查处水土保持违法违规行为；进一步加大无人机、移动终端等先进技术手段在水土流失综合治理项目现场检查中的应用力度，为规范水土流失综合治理项目建设提供依据，推动各级水行政主管部门全面依法履职提供技术支撑，拟开展国家和省级疑似违法违规水土流失斑全覆盖核对校准、特性数据分析、动态复核与水土流失综合治理项目图斑精细化管理项目（2025-2027年）。</w:t>
      </w:r>
    </w:p>
    <w:p w14:paraId="3BF04457">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二、技术和服务要求（以“★”标示的内容为不允许负偏离的实质性要求）</w:t>
      </w:r>
    </w:p>
    <w:p w14:paraId="38DF8E63">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pPr>
      <w:r>
        <w:rPr>
          <w:rFonts w:ascii="仿宋_GB2312" w:hAnsi="仿宋_GB2312" w:eastAsia="仿宋_GB2312" w:cs="仿宋_GB2312"/>
          <w:b/>
          <w:sz w:val="24"/>
        </w:rPr>
        <w:t>【评审项1】</w:t>
      </w:r>
    </w:p>
    <w:p w14:paraId="510D12C9">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★（一）总体技术要求</w:t>
      </w:r>
    </w:p>
    <w:p w14:paraId="224AE3DC">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国家和省级疑似违法违规水土流失斑全覆盖核对校准、特性数据分析、动态复核与水土流失综合治理项目图斑精细化管理项目（2025-2027年）包括两部分内容：一是以生产建设项目（活动）为对象，开展的覆盖全省的水土保持遥感监管工作，对水利部下发的疑似违规图斑开展现场复核、合规性认定、查处、整改、闭环销号（以下简称“水利部水土保持遥感监管”）；对省级解译的疑似违法违规水土流失斑全覆盖核对校准、特性数据分析、动态复核、认定查处、闭环销号（以下简称“省级加密水土保持区域监管”）；对已经批复水土保持方案的在建生产建设项目，开展扰动情况、水土保持措施落实情况进行外业复核，发现违规项目，进行查处、整改、闭环销号（以下简称“省级水土保持项目监管”）。二是针对水土流失综合治理项目开展图斑精细化管理工作（以下简称“图斑精细化管理”），全面掌握全省在建项目、竣工验收项目和已验收项目的实施情况和水土流失防治成效，为各级水行政主管部门的监督检查、验收和评价等工作提供强有力的技术支撑和保障。</w:t>
      </w:r>
    </w:p>
    <w:p w14:paraId="42553CCE">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（二）服务要求及内容</w:t>
      </w:r>
    </w:p>
    <w:p w14:paraId="69CA273A">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1.项目任务</w:t>
      </w:r>
    </w:p>
    <w:p w14:paraId="1AE9CDD8">
      <w:pPr>
        <w:pStyle w:val="4"/>
        <w:keepNext w:val="0"/>
        <w:keepLines w:val="0"/>
        <w:pageBreakBefore w:val="0"/>
        <w:widowControl/>
        <w:kinsoku/>
        <w:wordWrap/>
        <w:overflowPunct/>
        <w:topLinePunct w:val="0"/>
        <w:autoSpaceDE/>
        <w:autoSpaceDN/>
        <w:bidi w:val="0"/>
        <w:adjustRightInd/>
        <w:snapToGrid/>
        <w:spacing w:after="165" w:line="400" w:lineRule="exact"/>
        <w:ind w:firstLine="482" w:firstLineChars="200"/>
        <w:jc w:val="left"/>
        <w:textAlignment w:val="auto"/>
      </w:pPr>
      <w:r>
        <w:rPr>
          <w:rFonts w:ascii="仿宋_GB2312" w:hAnsi="仿宋_GB2312" w:eastAsia="仿宋_GB2312" w:cs="仿宋_GB2312"/>
          <w:b/>
          <w:sz w:val="24"/>
          <w:shd w:val="clear" w:fill="FFFFFF"/>
        </w:rPr>
        <w:t>【评审项2】</w:t>
      </w:r>
    </w:p>
    <w:p w14:paraId="4F51433F">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国家和省级疑似违法违规水土流失斑全覆盖核对校准、特性数据分析、动态复核与水土流失综合治理项目图斑精细化管理项目（2025-2027年），主要包括水利部水土保持遥感监管、省级加密水土保持区域监管、省级水土保持项目监管、省级图斑精细化管理。为了满足工作要求，2025年-2027年度，水利部水土保持遥感监管根据水利部的要求完成相关工作，省级加密水土保持区域监管根据遥感影像情况，至少每年开展两次；省级水土保持项目监管，根据水利厅工作安排，每年至少开展30个在建项目信息化监管工作；省级图斑精细化管理根据每年项目数量完成相关工作。</w:t>
      </w:r>
    </w:p>
    <w:p w14:paraId="5FD3F21B">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【评审项3】</w:t>
      </w:r>
    </w:p>
    <w:p w14:paraId="061E7CF6">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（1）水利部水土保持遥感监管</w:t>
      </w:r>
    </w:p>
    <w:p w14:paraId="6DB15A2B">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根据水利部下发的疑似违法违规图斑进行程序合规性判断和现场合规性判断，主要工作任务包括下发图斑的外业复核、协助认定、查处、整改、销号、复核检查数据和成果汇总提交等。</w:t>
      </w:r>
    </w:p>
    <w:p w14:paraId="29AAD1EC">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【评审项4】</w:t>
      </w:r>
    </w:p>
    <w:p w14:paraId="75FFC690">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（2）省级加密水土保持区域监管</w:t>
      </w:r>
    </w:p>
    <w:p w14:paraId="6BB23206">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福建省2025-2027年度加密水土保持区域监管项目，在前期统一卫星遥感影像处理及解译基础上，适时开展专题业务图斑、疑似问题图斑核对，以及特征数据分析应用等工作，主要工作包括基础资料收集复核、解译标志更新、解译数据校对、复核、特征数据分析、动态复核、协助认定查处整改销号、复核检查数据、成果汇总提交水利部及报告编制等任务。</w:t>
      </w:r>
    </w:p>
    <w:p w14:paraId="762C98C3">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【评审项5】</w:t>
      </w:r>
    </w:p>
    <w:p w14:paraId="779FA0C9">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（3）省级水土保持项目监管</w:t>
      </w:r>
    </w:p>
    <w:p w14:paraId="609C67F7">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福建省2025-2027年度生产建设项目水土保持项目监管工作结合遥感影像，开展高频次遥感普查，及时发现疑似违规等重点项目；每年至少开展30个在建项目信息化监管工作。主要工作包括数据资料收集与处理、高频次遥感普查、高精度遥感详查、重点部位现场复合及无人机调查、成果整编入库及成果汇总提交水利部等内容。</w:t>
      </w:r>
    </w:p>
    <w:p w14:paraId="489311BB">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【评审项6】</w:t>
      </w:r>
    </w:p>
    <w:p w14:paraId="563521F2">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（4）省级图斑精细化管理</w:t>
      </w:r>
    </w:p>
    <w:p w14:paraId="5DE7BE4B">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利用高分辨率卫星遥感影像、低空高分辨率无人机正射影像、移动检查验收终端等，对指定的2025-2027年度在建水土流失综合治理项目、年度竣工验收水土流失综合治理项目、已验收1年以上的水土保持重点工程开展图斑精细化管理工作。</w:t>
      </w:r>
    </w:p>
    <w:p w14:paraId="068C383C">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2.技术路线</w:t>
      </w:r>
    </w:p>
    <w:p w14:paraId="739D02C8">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【评审项7】</w:t>
      </w:r>
    </w:p>
    <w:p w14:paraId="467030C2">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（1）水利部水土保持遥感监管</w:t>
      </w:r>
    </w:p>
    <w:p w14:paraId="14D7D07A">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根据水利部下发疑似违法违规扰动图斑，依托“生产建设项目水土保持信息化监管”平台，利用移动采集系统组织开展下发扰动图斑的现场复核、合规性认定、违法违规查处整改销号、复核检查数据、成果汇总提交，形成“部里下发、地方查处、问题销号”的全链条闭环监管。</w:t>
      </w:r>
    </w:p>
    <w:p w14:paraId="3B2FDFCA">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（2）省级加密水土保持区域监管</w:t>
      </w:r>
    </w:p>
    <w:p w14:paraId="3B830A70">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【评审项8】</w:t>
      </w:r>
    </w:p>
    <w:p w14:paraId="720260E1">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1）资料准备</w:t>
      </w:r>
    </w:p>
    <w:p w14:paraId="48F89991">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资料收集整理包括本底资料收集和年度更新资料收集两部分，将生产建设项目设计资料进行空间化和图形化处理，获得具有空间地理坐标信息和属性信息的矢量图。</w:t>
      </w:r>
    </w:p>
    <w:p w14:paraId="55786450">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【评审项9】</w:t>
      </w:r>
    </w:p>
    <w:p w14:paraId="4E3DA548">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2）遥感监管</w:t>
      </w:r>
    </w:p>
    <w:p w14:paraId="637132A5">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根据遥感影像特征和野外现场调查结果，建立更新不同类型生产建设项目扰动图斑解译标志。对前期解译出来的图斑进行校对核准，然后进行空间叠加分析，初步判定图斑的扰动合规性。针对筛选的疑似违规图斑，开展外业复核，协助各地进行认定、查处、整改、销号。</w:t>
      </w:r>
    </w:p>
    <w:p w14:paraId="7A246952">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（3）省级水土保持项目监管</w:t>
      </w:r>
    </w:p>
    <w:p w14:paraId="5ABB9C62">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【评审项10】</w:t>
      </w:r>
    </w:p>
    <w:p w14:paraId="5484ABFC">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1）前期准备</w:t>
      </w:r>
    </w:p>
    <w:p w14:paraId="139D174D">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收集选取监管项目的相关资料，通过高频次遥感普查、高精度遥感详查，确定项目疑似违规范围，同时建立不同类型生产建设项目扰动状况遥感解译标志和水土保持措施遥感解译标志。</w:t>
      </w:r>
    </w:p>
    <w:p w14:paraId="18C0B979">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【评审项11】</w:t>
      </w:r>
    </w:p>
    <w:p w14:paraId="0FA4FCDD">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2）现场取证</w:t>
      </w:r>
    </w:p>
    <w:p w14:paraId="26C02D46">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采用无人机对重点项目水土保持情况开展现场调查复核，判定生产建设项目水土保持方案落实情况。</w:t>
      </w:r>
    </w:p>
    <w:p w14:paraId="58FDFFB0">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【评审项12】</w:t>
      </w:r>
    </w:p>
    <w:p w14:paraId="4350F4FC">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3）闭环销号</w:t>
      </w:r>
    </w:p>
    <w:p w14:paraId="48BF12A7">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协助各地认定、查处、整改、销号，复核检查数据，审核以及录入系统。</w:t>
      </w:r>
    </w:p>
    <w:p w14:paraId="69AA472D">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（4）省级图斑精细化管理</w:t>
      </w:r>
    </w:p>
    <w:p w14:paraId="54500986">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【评审项13】</w:t>
      </w:r>
    </w:p>
    <w:p w14:paraId="7AD4245C">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1）在建项目核查</w:t>
      </w:r>
    </w:p>
    <w:p w14:paraId="110AA7C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收集项目区资料，选定拟核查图斑；将项目区收集相关资料下载至移动终端，基于移动终端和无人机进行现场核查信息采集；根据现场核查资料，分析核查成果；利用核查采集信息及分析结果编制核查报告，并将核查成果录入“全国水土保持信息管理系统”。</w:t>
      </w:r>
    </w:p>
    <w:p w14:paraId="159D3EB9">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【评审项14】</w:t>
      </w:r>
    </w:p>
    <w:p w14:paraId="653B8578">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2）竣工项目抽查</w:t>
      </w:r>
    </w:p>
    <w:p w14:paraId="29D2FE7E">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主要是对指定年度拟安排开展竣工验收的水土流失综合治理项目全部实施措施逐个图斑开展无人机外业抽查，重点核实抽查图斑的措施类型与措施布局图（或措施变更图）、竣工验收图描述是否一致，措施数量是否属实，措施质量是否合格等，后根据无人机外业抽查成果进行措施图斑矢量化，分析抽查成果，并出具抽查报告。</w:t>
      </w:r>
    </w:p>
    <w:p w14:paraId="5E4F09F4">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（三）成果要求</w:t>
      </w:r>
    </w:p>
    <w:p w14:paraId="72AE7EB5">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【评审项15】</w:t>
      </w:r>
    </w:p>
    <w:p w14:paraId="27C8B63D">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1.报告成果</w:t>
      </w:r>
    </w:p>
    <w:p w14:paraId="2466CF55">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编制年度区域监管总结报告、年度项目监管总结报告、年度图斑精细化管理总结报告。</w:t>
      </w:r>
    </w:p>
    <w:p w14:paraId="343E05F6">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【评审项16】</w:t>
      </w:r>
    </w:p>
    <w:p w14:paraId="1B802D31">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2.数据成果</w:t>
      </w:r>
    </w:p>
    <w:p w14:paraId="61E5975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按相关规范要求整理数据，按照水利部要求通过生产建设项目水土保持信息化监管平台上报水利部，与水利部数据汇交，形成统一数据。</w:t>
      </w:r>
    </w:p>
    <w:p w14:paraId="4F3FC1B7">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【评审项17】</w:t>
      </w:r>
    </w:p>
    <w:p w14:paraId="741EA2F7">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★（四）成果验收</w:t>
      </w:r>
    </w:p>
    <w:p w14:paraId="47B628C8">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both"/>
        <w:textAlignment w:val="auto"/>
      </w:pPr>
      <w:r>
        <w:rPr>
          <w:rFonts w:ascii="仿宋_GB2312" w:hAnsi="仿宋_GB2312" w:eastAsia="仿宋_GB2312" w:cs="仿宋_GB2312"/>
          <w:sz w:val="24"/>
        </w:rPr>
        <w:t>技术服务单位完成本年度工作后开展验收，采用“一年一签，一年一验”，即合同一年签一次，一年组织一次验收。</w:t>
      </w:r>
    </w:p>
    <w:p w14:paraId="56B9606E">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【评审项18】</w:t>
      </w:r>
    </w:p>
    <w:p w14:paraId="409FE6C7">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pPr>
      <w:r>
        <w:rPr>
          <w:rFonts w:ascii="仿宋_GB2312" w:hAnsi="仿宋_GB2312" w:eastAsia="仿宋_GB2312" w:cs="仿宋_GB2312"/>
          <w:b/>
          <w:sz w:val="24"/>
        </w:rPr>
        <w:t>★（五）投标人要求</w:t>
      </w:r>
    </w:p>
    <w:p w14:paraId="2F252B96">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1）①拟投入本项目的项目负责人：1名，人员条件要求：需掌握水土流失调查、土壤学及生态学等专业知识，如何防止水土流失，保护和合理利用水土资源；②拟投入本项目的技术负责人：1名，人员条件要求：需掌握测绘地理信息的采集、处理、管理和应用工作，确保无人机安全、高效地完成飞行任务；③拟投入本项目的项目组其他成员，人员条件要求：需掌握水土流失调查、土壤学及生态学等专业知识，测绘地理信息的采集、处理、管理和应用工作，确保无人机安全、高效地完成飞行任务及基本掌握档案专业基本知识、档案基础业务工作的基本方法和技能。</w:t>
      </w:r>
    </w:p>
    <w:p w14:paraId="6107C449">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在合同期内，投标人在投标文件中填报的项目负责人未经采购人同意，不得更换。确需更换人员，投标人须提前3个工作日提交书面申请，并经采购人同意。若投标人中标后擅自更换项目负责人，采购人有权终止合同，给采购人造成的损失，还应承担赔偿责任</w:t>
      </w:r>
      <w:r>
        <w:rPr>
          <w:rFonts w:ascii="仿宋_GB2312" w:hAnsi="仿宋_GB2312" w:eastAsia="仿宋_GB2312" w:cs="仿宋_GB2312"/>
          <w:b/>
          <w:sz w:val="24"/>
        </w:rPr>
        <w:t>（需提供承诺函，格式自拟，未提供的视为投标无效。）</w:t>
      </w:r>
    </w:p>
    <w:p w14:paraId="6D8DD7EE">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【评审项19】</w:t>
      </w:r>
    </w:p>
    <w:p w14:paraId="6A1F664F">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★（六）报价要求</w:t>
      </w:r>
    </w:p>
    <w:p w14:paraId="7E530BF6">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（1）本项目三年总预算金额为1929.36万元，2025年度预算金额均为643.12万元。2026年度、2027年度预算金额以采购人实际获得的财政部门批复金额为准。</w:t>
      </w:r>
    </w:p>
    <w:p w14:paraId="6258D1BE">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2）投标人需按三年服务期整体报价，该报价视为投标人已充分考虑预算不确定性风险。投标人须在投标文件报价部分按照下述2025年度的采购任务清单表提供投标（响应）报价明细表并上传至优先类节能产品、环境标志产品统计表环节，否则投标无效。</w:t>
      </w:r>
    </w:p>
    <w:p w14:paraId="201AB85C">
      <w:pPr>
        <w:pStyle w:val="4"/>
        <w:keepNext w:val="0"/>
        <w:keepLines w:val="0"/>
        <w:pageBreakBefore w:val="0"/>
        <w:widowControl/>
        <w:kinsoku/>
        <w:wordWrap/>
        <w:overflowPunct/>
        <w:topLinePunct w:val="0"/>
        <w:autoSpaceDE/>
        <w:autoSpaceDN/>
        <w:bidi w:val="0"/>
        <w:adjustRightInd/>
        <w:snapToGrid/>
        <w:spacing w:after="165" w:line="400" w:lineRule="exact"/>
        <w:ind w:firstLine="480" w:firstLineChars="200"/>
        <w:jc w:val="left"/>
        <w:textAlignment w:val="auto"/>
      </w:pPr>
      <w:r>
        <w:rPr>
          <w:rFonts w:ascii="仿宋_GB2312" w:hAnsi="仿宋_GB2312" w:eastAsia="仿宋_GB2312" w:cs="仿宋_GB2312"/>
          <w:sz w:val="24"/>
          <w:shd w:val="clear" w:fill="FFFFFF"/>
        </w:rPr>
        <w:t>（3）本采购包服务期限为三年，合同一年一签。若本项目合同一年合同期满但采购人下一年度需求有所调整，则按采购人实际工作需求及中标人《分项报价表》报价情况，重新调整并签订下一年度项目合同；若本项目合同一年合同期满但采购人下一年度需求取消，则经采购人提前书面通知中标人后，合同到期终止，不再顺延。</w:t>
      </w:r>
    </w:p>
    <w:p w14:paraId="1B868EA5">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pPr>
      <w:r>
        <w:rPr>
          <w:rFonts w:ascii="仿宋_GB2312" w:hAnsi="仿宋_GB2312" w:eastAsia="仿宋_GB2312" w:cs="仿宋_GB2312"/>
          <w:b/>
          <w:sz w:val="24"/>
        </w:rPr>
        <w:t>2025年度的采购任务清单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7320"/>
      </w:tblGrid>
      <w:tr w14:paraId="3F3AFD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2D9EDC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序号</w:t>
            </w:r>
          </w:p>
        </w:tc>
        <w:tc>
          <w:tcPr>
            <w:tcW w:w="73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4FBB3B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任务名称</w:t>
            </w:r>
          </w:p>
        </w:tc>
      </w:tr>
      <w:tr w14:paraId="0DA85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C31342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一</w:t>
            </w:r>
          </w:p>
        </w:tc>
        <w:tc>
          <w:tcPr>
            <w:tcW w:w="73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39D158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水利部水土保持遥感监管</w:t>
            </w:r>
          </w:p>
        </w:tc>
      </w:tr>
      <w:tr w14:paraId="4A9B17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CE71C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二</w:t>
            </w:r>
          </w:p>
        </w:tc>
        <w:tc>
          <w:tcPr>
            <w:tcW w:w="73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5E1559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省级加密水土保持区域监管</w:t>
            </w:r>
          </w:p>
        </w:tc>
      </w:tr>
      <w:tr w14:paraId="72ECF2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BBC136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sz w:val="24"/>
              </w:rPr>
              <w:t>1</w:t>
            </w:r>
          </w:p>
        </w:tc>
        <w:tc>
          <w:tcPr>
            <w:tcW w:w="73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473B40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sz w:val="24"/>
              </w:rPr>
              <w:t>第一期</w:t>
            </w:r>
          </w:p>
        </w:tc>
      </w:tr>
      <w:tr w14:paraId="0ED4EE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244E06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sz w:val="24"/>
              </w:rPr>
              <w:t>2</w:t>
            </w:r>
          </w:p>
        </w:tc>
        <w:tc>
          <w:tcPr>
            <w:tcW w:w="73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4467DA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sz w:val="24"/>
              </w:rPr>
              <w:t>第二期</w:t>
            </w:r>
          </w:p>
        </w:tc>
      </w:tr>
      <w:tr w14:paraId="2B4F06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8F29E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三</w:t>
            </w:r>
          </w:p>
        </w:tc>
        <w:tc>
          <w:tcPr>
            <w:tcW w:w="73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89BAE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省级水土保持项目监管</w:t>
            </w:r>
          </w:p>
        </w:tc>
      </w:tr>
      <w:tr w14:paraId="3301F8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EB91D9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四</w:t>
            </w:r>
          </w:p>
        </w:tc>
        <w:tc>
          <w:tcPr>
            <w:tcW w:w="732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74AB58">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pPr>
            <w:r>
              <w:rPr>
                <w:rFonts w:ascii="仿宋_GB2312" w:hAnsi="仿宋_GB2312" w:eastAsia="仿宋_GB2312" w:cs="仿宋_GB2312"/>
                <w:b/>
                <w:sz w:val="24"/>
              </w:rPr>
              <w:t>省级图斑精细化管理</w:t>
            </w:r>
          </w:p>
        </w:tc>
      </w:tr>
    </w:tbl>
    <w:p w14:paraId="02AED193">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三、商务要求（以“★”标示的内容为不允许负偏离的实质性要求）</w:t>
      </w:r>
    </w:p>
    <w:p w14:paraId="6D50EAB6">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3"/>
        <w:gridCol w:w="1157"/>
        <w:gridCol w:w="1190"/>
        <w:gridCol w:w="5184"/>
      </w:tblGrid>
      <w:tr w14:paraId="6C3F7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756BCEE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序号</w:t>
            </w:r>
          </w:p>
        </w:tc>
        <w:tc>
          <w:tcPr>
            <w:tcW w:w="1157" w:type="dxa"/>
          </w:tcPr>
          <w:p w14:paraId="1CFC547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参数性质</w:t>
            </w:r>
          </w:p>
        </w:tc>
        <w:tc>
          <w:tcPr>
            <w:tcW w:w="1190" w:type="dxa"/>
          </w:tcPr>
          <w:p w14:paraId="3ECDA5C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类型</w:t>
            </w:r>
          </w:p>
        </w:tc>
        <w:tc>
          <w:tcPr>
            <w:tcW w:w="5184" w:type="dxa"/>
          </w:tcPr>
          <w:p w14:paraId="6EFD8F3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要求</w:t>
            </w:r>
          </w:p>
        </w:tc>
      </w:tr>
      <w:tr w14:paraId="74BBB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3D9EAF3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1</w:t>
            </w:r>
          </w:p>
        </w:tc>
        <w:tc>
          <w:tcPr>
            <w:tcW w:w="1157" w:type="dxa"/>
          </w:tcPr>
          <w:p w14:paraId="01DA11E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172B046B">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交货地点</w:t>
            </w:r>
          </w:p>
        </w:tc>
        <w:tc>
          <w:tcPr>
            <w:tcW w:w="5184" w:type="dxa"/>
          </w:tcPr>
          <w:p w14:paraId="346F2CA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福建省水利厅指定地点</w:t>
            </w:r>
          </w:p>
        </w:tc>
      </w:tr>
      <w:tr w14:paraId="4A225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1FECB91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2</w:t>
            </w:r>
          </w:p>
        </w:tc>
        <w:tc>
          <w:tcPr>
            <w:tcW w:w="1157" w:type="dxa"/>
          </w:tcPr>
          <w:p w14:paraId="33247F6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0563D44C">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交货时间</w:t>
            </w:r>
          </w:p>
        </w:tc>
        <w:tc>
          <w:tcPr>
            <w:tcW w:w="5184" w:type="dxa"/>
          </w:tcPr>
          <w:p w14:paraId="39D818A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本项目服务期限三年，合同一年一签。（具体项目进度安排以招标文件“第五章 招标内容及要求”中“三、商务要求”“一、项目进度安排”为准）</w:t>
            </w:r>
          </w:p>
        </w:tc>
      </w:tr>
      <w:tr w14:paraId="644D4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3DCE205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3</w:t>
            </w:r>
          </w:p>
        </w:tc>
        <w:tc>
          <w:tcPr>
            <w:tcW w:w="1157" w:type="dxa"/>
          </w:tcPr>
          <w:p w14:paraId="12151FC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1D3EF064">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交货条件</w:t>
            </w:r>
          </w:p>
        </w:tc>
        <w:tc>
          <w:tcPr>
            <w:tcW w:w="5184" w:type="dxa"/>
          </w:tcPr>
          <w:p w14:paraId="041E73CA">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经采购人验收合格后交付。</w:t>
            </w:r>
          </w:p>
        </w:tc>
      </w:tr>
      <w:tr w14:paraId="28DEF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73DFAA4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4</w:t>
            </w:r>
          </w:p>
        </w:tc>
        <w:tc>
          <w:tcPr>
            <w:tcW w:w="1157" w:type="dxa"/>
          </w:tcPr>
          <w:p w14:paraId="4687042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41658DA6">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是否邀请投标人验收</w:t>
            </w:r>
          </w:p>
        </w:tc>
        <w:tc>
          <w:tcPr>
            <w:tcW w:w="5184" w:type="dxa"/>
          </w:tcPr>
          <w:p w14:paraId="41B2958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不邀请投标人验收</w:t>
            </w:r>
          </w:p>
        </w:tc>
      </w:tr>
      <w:tr w14:paraId="45C85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0E7EDBF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5</w:t>
            </w:r>
          </w:p>
        </w:tc>
        <w:tc>
          <w:tcPr>
            <w:tcW w:w="1157" w:type="dxa"/>
          </w:tcPr>
          <w:p w14:paraId="04B1B1F5">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1C1FD71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履约验收方式</w:t>
            </w:r>
          </w:p>
        </w:tc>
        <w:tc>
          <w:tcPr>
            <w:tcW w:w="5184" w:type="dxa"/>
          </w:tcPr>
          <w:p w14:paraId="74D2B5E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1、期次1，说明：具体按招标文件、合同、投标文件进行验收。</w:t>
            </w:r>
          </w:p>
        </w:tc>
      </w:tr>
      <w:tr w14:paraId="2A085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6A6AC59D">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6</w:t>
            </w:r>
          </w:p>
        </w:tc>
        <w:tc>
          <w:tcPr>
            <w:tcW w:w="1157" w:type="dxa"/>
          </w:tcPr>
          <w:p w14:paraId="77BD514E">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2A0F05E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合同支付方式</w:t>
            </w:r>
          </w:p>
        </w:tc>
        <w:tc>
          <w:tcPr>
            <w:tcW w:w="5184" w:type="dxa"/>
          </w:tcPr>
          <w:p w14:paraId="42BA19D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1、因系统模版问题，具体合同支付方式按招标文件“第五章 招标内容及要求”中“三、商务要求”第7点“其他”进行结算，达到付款条件起30日内，支付合同总金额的100.00%</w:t>
            </w:r>
          </w:p>
        </w:tc>
      </w:tr>
      <w:tr w14:paraId="2E38B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6559CD1F">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7</w:t>
            </w:r>
          </w:p>
        </w:tc>
        <w:tc>
          <w:tcPr>
            <w:tcW w:w="1157" w:type="dxa"/>
          </w:tcPr>
          <w:p w14:paraId="3F19CB3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1BE838C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其他</w:t>
            </w:r>
          </w:p>
        </w:tc>
        <w:tc>
          <w:tcPr>
            <w:tcW w:w="5184" w:type="dxa"/>
          </w:tcPr>
          <w:p w14:paraId="4B374382">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按年度支付：1、2025年度①合同签订后，采购人依据中标人提供的正规、足额增值税普通发票，达到付款条件起30日内，支付2025年度合同总金额的50.00%。②各项目完成外业复核工作后，采购人依据中标人提供的正规、足额增值税普通发票，达到付款条件起30日内，支付2025年度合同总金额的30.00%。③成果通过验收，并提交最终成果后，采购人依据中标人提供的正规、足额增值税普通发票，达到付款条件起30日内，支付2025年度合同总金额的20.00%。 2、2026年度①合同签订后，采购人依据中标人提供的正规、足额增值税普通发票，达到付款条件起30日内，支付2026年度合同总金额的50.00%。②各项目完成外业复核工作后，采购人依据中标人提供的正规、足额增值税普通发票，达到付款条件起30日内，支付2026年度合同总金额的30.00%。③成果通过验收，并提交最终成果后，采购人依据中标人提供的正规、足额增值税普通发票，达到付款条件起30日内，支付2026年度合同总金额的20.00%。 3、2027年度①合同签订后，采购人依据中标人提供的正规、足额增值税普通发票，达到付款条件起30日内，支付2027年度合同总金额的50.00%。②各项目完成外业复核工作后，采购人依据中标人提供的正规、足额增值税普通发票，达到付款条件起30日内，支付2027年度合同总金额的30.00%。③成果通过验收，并提交最终成果后，采购人依据中标人提供的正规、足额增值税普通发票，达到付款条件起30日内，支付2027年度合同总金额的20.00%。</w:t>
            </w:r>
          </w:p>
        </w:tc>
      </w:tr>
      <w:tr w14:paraId="2DFA7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14:paraId="1AB765B7">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8</w:t>
            </w:r>
          </w:p>
        </w:tc>
        <w:tc>
          <w:tcPr>
            <w:tcW w:w="1157" w:type="dxa"/>
          </w:tcPr>
          <w:p w14:paraId="50151F79">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w:t>
            </w:r>
          </w:p>
        </w:tc>
        <w:tc>
          <w:tcPr>
            <w:tcW w:w="1190" w:type="dxa"/>
          </w:tcPr>
          <w:p w14:paraId="41025A31">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履约保证金</w:t>
            </w:r>
          </w:p>
        </w:tc>
        <w:tc>
          <w:tcPr>
            <w:tcW w:w="5184" w:type="dxa"/>
          </w:tcPr>
          <w:p w14:paraId="11EA1EB3">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不缴纳</w:t>
            </w:r>
          </w:p>
          <w:p w14:paraId="49DE7490">
            <w:pPr>
              <w:pStyle w:val="4"/>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sz w:val="24"/>
                <w:szCs w:val="24"/>
              </w:rPr>
            </w:pPr>
            <w:r>
              <w:rPr>
                <w:rFonts w:ascii="仿宋_GB2312" w:hAnsi="仿宋_GB2312" w:eastAsia="仿宋_GB2312" w:cs="仿宋_GB2312"/>
                <w:sz w:val="24"/>
                <w:szCs w:val="24"/>
              </w:rPr>
              <w:t>缴纳方式：无</w:t>
            </w:r>
          </w:p>
        </w:tc>
      </w:tr>
    </w:tbl>
    <w:p w14:paraId="79B787A8">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pPr>
      <w:r>
        <w:rPr>
          <w:rFonts w:ascii="仿宋_GB2312" w:hAnsi="仿宋_GB2312" w:eastAsia="仿宋_GB2312" w:cs="仿宋_GB2312"/>
        </w:rPr>
        <w:t>其他商务要求</w:t>
      </w:r>
    </w:p>
    <w:p w14:paraId="13A03728">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pPr>
      <w:r>
        <w:rPr>
          <w:rFonts w:ascii="仿宋_GB2312" w:hAnsi="仿宋_GB2312" w:eastAsia="仿宋_GB2312" w:cs="仿宋_GB2312"/>
          <w:b/>
          <w:sz w:val="24"/>
        </w:rPr>
        <w:t>★（一）</w:t>
      </w:r>
      <w:r>
        <w:rPr>
          <w:rFonts w:ascii="仿宋_GB2312" w:hAnsi="仿宋_GB2312" w:eastAsia="仿宋_GB2312" w:cs="仿宋_GB2312"/>
          <w:b/>
          <w:sz w:val="24"/>
          <w:shd w:val="clear" w:fill="FFFFFF"/>
        </w:rPr>
        <w:t>其他商务要求</w:t>
      </w:r>
    </w:p>
    <w:p w14:paraId="484DBD4C">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一、项目进度安排</w:t>
      </w:r>
    </w:p>
    <w:p w14:paraId="45B07ABC">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1、水利部水土保持遥感监管</w:t>
      </w:r>
    </w:p>
    <w:p w14:paraId="32AA9C43">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（1）根据水利部下发图斑情况，及时开展外业复核，协助认定、查处、整改、销号。按照惯例，8月下发图斑，10月底完成外业复核，12月底完成整改销号。</w:t>
      </w:r>
    </w:p>
    <w:p w14:paraId="3553448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（2）按照要求提交相关成果。</w:t>
      </w:r>
    </w:p>
    <w:p w14:paraId="25B9AB82">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2、省级加密水土保持区域监管</w:t>
      </w:r>
    </w:p>
    <w:p w14:paraId="6E430A9D">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（1）每年签订合同（预计3月）后，根据最新的要求编制年度工作方案提交水土保持与科技处。</w:t>
      </w:r>
    </w:p>
    <w:p w14:paraId="199D9FE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（2）3月底前，完成基础资料收集复核。</w:t>
      </w:r>
    </w:p>
    <w:p w14:paraId="69A6F965">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（3）5月底根据解译情况，完成解译数据核对校准、特性数据分析,上传至平台下发至各县。</w:t>
      </w:r>
    </w:p>
    <w:p w14:paraId="2FCD777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（4）6月底前完成技术培训。</w:t>
      </w:r>
    </w:p>
    <w:p w14:paraId="24596352">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（5）7月底前动态开展外业复核。</w:t>
      </w:r>
    </w:p>
    <w:p w14:paraId="532C8055">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（6）8月底完成解译标志更新。</w:t>
      </w:r>
    </w:p>
    <w:p w14:paraId="617CFD1F">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（7）9月底协助认定、查处、整改、销号。</w:t>
      </w:r>
    </w:p>
    <w:p w14:paraId="77442EDD">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（8）11月底前，复核、汇总数据，编制成果报告，完成项目验收。</w:t>
      </w:r>
    </w:p>
    <w:p w14:paraId="56175ED1">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3、省级水土保持项目监管</w:t>
      </w:r>
    </w:p>
    <w:p w14:paraId="0BD54BA7">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（1）每年签订合同（预计3月）后，根据最新的要求编制年度工作方案提交水土保持与科技处。</w:t>
      </w:r>
    </w:p>
    <w:p w14:paraId="3E074094">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（2）3月底前完成项目选择及资料收集复核。</w:t>
      </w:r>
    </w:p>
    <w:p w14:paraId="2070652C">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（3）5月底前，完成项目外业复核。</w:t>
      </w:r>
    </w:p>
    <w:p w14:paraId="7EB54E96">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（4）7月底前，完成无人机影像整理、特性数据分析，形成问题清单提交水土保持与科技处。</w:t>
      </w:r>
    </w:p>
    <w:p w14:paraId="6A87FA6E">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（5）9月底前，协助认定、查处、整改、销号。</w:t>
      </w:r>
    </w:p>
    <w:p w14:paraId="60F78198">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（6）11月底前，复核、汇总数据，编制成果报告，完成项目验收。</w:t>
      </w:r>
    </w:p>
    <w:p w14:paraId="7CC18C60">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4、省级图斑精细化管理</w:t>
      </w:r>
    </w:p>
    <w:p w14:paraId="5EE14BB4">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（1）每年7月底前，完成年度水土流失综合治理项目图斑精细化管理工作基础数据资料的收集整理等工作，根据水利部相关文件及技术规定要求，编制完成年度水土流失综合治理项目图斑精细化管理工作方案。</w:t>
      </w:r>
    </w:p>
    <w:p w14:paraId="24DE0CCE">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（2）每年9月底前，完成当年度全部竣工验收项目现场抽查信息采集、抽查措施图斑矢量化、抽查结果分析、竣工项目抽查报告编制、成果入库等工作。</w:t>
      </w:r>
    </w:p>
    <w:p w14:paraId="14D81748">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（3）每年10月底前，完成当年度在建水土流失综合治理项目现场核查信息采集、核查措施图斑矢量化、核查结果分析、在建项目核查报告编制、成果入库等工作。</w:t>
      </w:r>
    </w:p>
    <w:p w14:paraId="5BDDDFFF">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（4）每年12月底前，完成年度水土流失综合治理项目图斑精细化管理成果审查验收工作。</w:t>
      </w:r>
    </w:p>
    <w:p w14:paraId="700D3481">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pPr>
      <w:r>
        <w:rPr>
          <w:rFonts w:ascii="仿宋_GB2312" w:hAnsi="仿宋_GB2312" w:eastAsia="仿宋_GB2312" w:cs="仿宋_GB2312"/>
          <w:sz w:val="24"/>
        </w:rPr>
        <w:t>具体进度要求根据水利部和福建省水利厅相关要求进行相应调整，各项工作内容应严格按照水利部要求的时间节点提交相应的工作成果。</w:t>
      </w:r>
    </w:p>
    <w:p w14:paraId="3747D84F">
      <w:pPr>
        <w:pStyle w:val="4"/>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pPr>
      <w:r>
        <w:rPr>
          <w:rFonts w:ascii="仿宋_GB2312" w:hAnsi="仿宋_GB2312" w:eastAsia="仿宋_GB2312" w:cs="仿宋_GB2312"/>
          <w:b/>
          <w:sz w:val="24"/>
        </w:rPr>
        <w:t>二、违约责任：</w:t>
      </w:r>
    </w:p>
    <w:p w14:paraId="1492B2A7">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（1）中标人符合验收条件的15个工作日后无正当理由不验收的，中标人有权按规定提请有关部门依法处理，并根据处理结果依法由采购人赔偿中标人损失。</w:t>
      </w:r>
    </w:p>
    <w:p w14:paraId="48AE9C9C">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（2）中标人所提供服务不符合本合同要求的，采购人有权要求中标人进行整改，在规定时间内未完成整改的，采购人有权单方解除合同，同时中标人应向采购人赔偿该合同款总额30%的违约金。</w:t>
      </w:r>
    </w:p>
    <w:p w14:paraId="0E330FDB">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3）中标人不能按时交付服务的，每逾期1日，应按该合同款总额3‰标准向采购人支付日违约金，逾期超过15日的，采购人有权单方解除本合同，中标人除了应退还已收取的全部合同款外，同时中标人应向采购人偿付该合同款总额30%的违约金。</w:t>
      </w:r>
    </w:p>
    <w:p w14:paraId="59A502E6">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（4）中标人未经采购人同意单方面终止合同的，中标人除了应向采购人赔偿因合同终止导致的损失外，还应向采购人偿付该合同款总额30%的违约金。</w:t>
      </w:r>
    </w:p>
    <w:p w14:paraId="31B72E67">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（5）因中标人违约对采购人造成损失的赔偿金及合同约定的违约金均可由采购人从未支付的合同款或履约保证金中扣除。</w:t>
      </w:r>
    </w:p>
    <w:p w14:paraId="71FE47D6">
      <w:pPr>
        <w:pStyle w:val="4"/>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pPr>
      <w:r>
        <w:rPr>
          <w:rFonts w:ascii="仿宋_GB2312" w:hAnsi="仿宋_GB2312" w:eastAsia="仿宋_GB2312" w:cs="仿宋_GB2312"/>
          <w:sz w:val="24"/>
        </w:rPr>
        <w:t>（6）因采购人原因导致中标人未能按合同约定履行的，中标人可免于承担违约责任。</w:t>
      </w:r>
    </w:p>
    <w:p w14:paraId="12297BC0">
      <w:pPr>
        <w:pStyle w:val="4"/>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outlineLvl w:val="2"/>
      </w:pPr>
      <w:r>
        <w:rPr>
          <w:rFonts w:ascii="仿宋_GB2312" w:hAnsi="仿宋_GB2312" w:eastAsia="仿宋_GB2312" w:cs="仿宋_GB2312"/>
          <w:b/>
          <w:sz w:val="28"/>
        </w:rPr>
        <w:t>四、其他事项</w:t>
      </w:r>
    </w:p>
    <w:p w14:paraId="47F94C8D">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7124DA2F">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2、其他：</w:t>
      </w:r>
    </w:p>
    <w:p w14:paraId="0050FE34">
      <w:pPr>
        <w:pStyle w:val="4"/>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pPr>
      <w:r>
        <w:rPr>
          <w:rFonts w:ascii="仿宋_GB2312" w:hAnsi="仿宋_GB2312" w:eastAsia="仿宋_GB2312" w:cs="仿宋_GB2312"/>
        </w:rPr>
        <w:t>（1）本项目不允许中标人以任何名义和理由进行转包，如有发现，采购人有权单方终止合同，视为中标人违约；中标人违约对采购人造成的损失的，需另行支付相应的赔偿。 （2）、本招标文件未明确的其他约定事项或条款，待采购人与中标人签订合同时，由双方协商订立。</w:t>
      </w:r>
    </w:p>
    <w:p w14:paraId="36C2CA3D">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DE0CC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第六章 政府采购合同</w:t>
      </w:r>
    </w:p>
    <w:p w14:paraId="570BBEA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参考文本</w:t>
      </w:r>
    </w:p>
    <w:p w14:paraId="697B4C2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合同编号：</w:t>
      </w:r>
    </w:p>
    <w:p w14:paraId="06CA6690">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 xml:space="preserve"> 福建省政府采购合同（服务类）</w:t>
      </w:r>
    </w:p>
    <w:p w14:paraId="7A0AB40C">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编制说明</w:t>
      </w:r>
      <w:r>
        <w:br w:type="textWrapping"/>
      </w:r>
    </w:p>
    <w:p w14:paraId="1F24D4F7">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6CB8F0FC">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69EDF89B">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3.政府有关主管部门对若干合同有规范文本的，可使用相应合同文本。</w:t>
      </w:r>
    </w:p>
    <w:p w14:paraId="061A341B">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5382D035">
      <w:pPr>
        <w:pStyle w:val="4"/>
        <w:keepNext w:val="0"/>
        <w:keepLines w:val="0"/>
        <w:pageBreakBefore w:val="0"/>
        <w:kinsoku/>
        <w:wordWrap/>
        <w:overflowPunct/>
        <w:topLinePunct w:val="0"/>
        <w:autoSpaceDE/>
        <w:autoSpaceDN/>
        <w:bidi w:val="0"/>
        <w:adjustRightInd/>
        <w:snapToGrid/>
        <w:spacing w:line="400" w:lineRule="exact"/>
        <w:ind w:left="0"/>
        <w:jc w:val="left"/>
        <w:textAlignment w:val="auto"/>
      </w:pPr>
      <w:r>
        <w:rPr>
          <w:rFonts w:ascii="仿宋_GB2312" w:hAnsi="仿宋_GB2312" w:eastAsia="仿宋_GB2312" w:cs="仿宋_GB2312"/>
        </w:rPr>
        <w:t>甲方：</w:t>
      </w:r>
    </w:p>
    <w:p w14:paraId="5C631C5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住所地：________________</w:t>
      </w:r>
    </w:p>
    <w:p w14:paraId="5A8BCD9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联系人：________________</w:t>
      </w:r>
    </w:p>
    <w:p w14:paraId="500DFFB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联系电话：______________</w:t>
      </w:r>
    </w:p>
    <w:p w14:paraId="779E918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传真：________________</w:t>
      </w:r>
    </w:p>
    <w:p w14:paraId="23B40EC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电子邮箱：________________</w:t>
      </w:r>
      <w:r>
        <w:br w:type="textWrapping"/>
      </w:r>
    </w:p>
    <w:p w14:paraId="4393CF34">
      <w:pPr>
        <w:pStyle w:val="4"/>
        <w:keepNext w:val="0"/>
        <w:keepLines w:val="0"/>
        <w:pageBreakBefore w:val="0"/>
        <w:kinsoku/>
        <w:wordWrap/>
        <w:overflowPunct/>
        <w:topLinePunct w:val="0"/>
        <w:autoSpaceDE/>
        <w:autoSpaceDN/>
        <w:bidi w:val="0"/>
        <w:adjustRightInd/>
        <w:snapToGrid/>
        <w:spacing w:line="400" w:lineRule="exact"/>
        <w:ind w:left="0"/>
        <w:jc w:val="left"/>
        <w:textAlignment w:val="auto"/>
      </w:pPr>
      <w:r>
        <w:rPr>
          <w:rFonts w:ascii="仿宋_GB2312" w:hAnsi="仿宋_GB2312" w:eastAsia="仿宋_GB2312" w:cs="仿宋_GB2312"/>
        </w:rPr>
        <w:t xml:space="preserve"> 乙方： ________________</w:t>
      </w:r>
    </w:p>
    <w:p w14:paraId="2C3D7F3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住所地： ________________</w:t>
      </w:r>
    </w:p>
    <w:p w14:paraId="7166ADF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联系人：______________</w:t>
      </w:r>
    </w:p>
    <w:p w14:paraId="42C930C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联系电话：______________</w:t>
      </w:r>
    </w:p>
    <w:p w14:paraId="2F02BA0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传真：________________</w:t>
      </w:r>
    </w:p>
    <w:p w14:paraId="0D51D6B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电子邮箱：________________</w:t>
      </w:r>
    </w:p>
    <w:p w14:paraId="24723E5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6DF0B815">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一、合同组成部分</w:t>
      </w:r>
    </w:p>
    <w:p w14:paraId="1EC3FD0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1.1本合同条款及附件；</w:t>
      </w:r>
    </w:p>
    <w:p w14:paraId="64BEBFD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1.2采购文件及其附件、补充文件；</w:t>
      </w:r>
    </w:p>
    <w:p w14:paraId="22E0F93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1.3乙方的响应文件及其附件、补充文件；</w:t>
      </w:r>
    </w:p>
    <w:p w14:paraId="4611ECC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1.4其他文件或材料：</w:t>
      </w:r>
    </w:p>
    <w:p w14:paraId="6C4D29B4">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二、合同标的</w:t>
      </w:r>
      <w:r>
        <w:br w:type="textWrapping"/>
      </w:r>
    </w:p>
    <w:p w14:paraId="3450B514">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三、价格形式及合同价款</w:t>
      </w:r>
    </w:p>
    <w:p w14:paraId="226804A8">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4"/>
      </w:pPr>
      <w:r>
        <w:rPr>
          <w:rFonts w:ascii="仿宋_GB2312" w:hAnsi="仿宋_GB2312" w:eastAsia="仿宋_GB2312" w:cs="仿宋_GB2312"/>
          <w:b/>
          <w:sz w:val="20"/>
        </w:rPr>
        <w:t xml:space="preserve"> 3.1价格形式</w:t>
      </w:r>
    </w:p>
    <w:p w14:paraId="70DA157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固定单价合同。完成约定服务事项的含税合同单价为：人民币（大写）元（￥ _____________元）。</w:t>
      </w:r>
    </w:p>
    <w:p w14:paraId="6A1CB73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固定总价合同。完成约定服务事项的含税服务费用为：人民币（大写）元（￥_____________ 元）。</w:t>
      </w:r>
    </w:p>
    <w:p w14:paraId="1187D79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其他方式。</w:t>
      </w:r>
    </w:p>
    <w:p w14:paraId="608BFEA5">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4"/>
      </w:pPr>
      <w:r>
        <w:rPr>
          <w:rFonts w:ascii="仿宋_GB2312" w:hAnsi="仿宋_GB2312" w:eastAsia="仿宋_GB2312" w:cs="仿宋_GB2312"/>
          <w:b/>
          <w:sz w:val="20"/>
        </w:rPr>
        <w:t xml:space="preserve"> 3.2合同价款包含范围</w:t>
      </w:r>
    </w:p>
    <w:p w14:paraId="41A03A09">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4"/>
      </w:pPr>
      <w:r>
        <w:rPr>
          <w:rFonts w:ascii="仿宋_GB2312" w:hAnsi="仿宋_GB2312" w:eastAsia="仿宋_GB2312" w:cs="仿宋_GB2312"/>
          <w:b/>
          <w:sz w:val="20"/>
        </w:rPr>
        <w:t xml:space="preserve"> 3.3其他需说明的事项：</w:t>
      </w:r>
    </w:p>
    <w:p w14:paraId="3E3CFCB7">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四、合同标的及服务范围、地点和时间</w:t>
      </w:r>
    </w:p>
    <w:p w14:paraId="4F2BE20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4.1项目名称： _____________</w:t>
      </w:r>
    </w:p>
    <w:p w14:paraId="2978CFD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4.2服务范围：_____________</w:t>
      </w:r>
    </w:p>
    <w:p w14:paraId="3C594B3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4.3服务地点：_____________</w:t>
      </w:r>
    </w:p>
    <w:p w14:paraId="076193E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4.4服务完成时间：_____________</w:t>
      </w:r>
    </w:p>
    <w:p w14:paraId="426477B9">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五、服务内容、质量标准和要求</w:t>
      </w:r>
    </w:p>
    <w:p w14:paraId="467A43F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5.1服务工作量的计量方式：_____________</w:t>
      </w:r>
    </w:p>
    <w:p w14:paraId="62C58E8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5.2服务内容：_____________</w:t>
      </w:r>
    </w:p>
    <w:p w14:paraId="5EDDE6F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5.3技术保障、服务人员组成、所涉及的货物的质量标准：</w:t>
      </w:r>
    </w:p>
    <w:p w14:paraId="5FA5C4B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（1）服务技术保障：_____________</w:t>
      </w:r>
    </w:p>
    <w:p w14:paraId="7B9C985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（2）服务人员组成：_____________</w:t>
      </w:r>
    </w:p>
    <w:p w14:paraId="49AF88D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（3）服务设备及物资投入及质量标准：_____________</w:t>
      </w:r>
    </w:p>
    <w:p w14:paraId="0B54DF1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5.4服务质量标准及要求：</w:t>
      </w:r>
    </w:p>
    <w:p w14:paraId="58EB557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D02ADB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63352A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5.4.3其他要求：</w:t>
      </w:r>
    </w:p>
    <w:p w14:paraId="3A19C293">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六、服务履约验收或考核</w:t>
      </w:r>
    </w:p>
    <w:p w14:paraId="4D7AB87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D0282B1">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七、甲方的权利与义务</w:t>
      </w:r>
    </w:p>
    <w:p w14:paraId="6AF54BA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18C5F3D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7.2甲方应为乙方开展服务工作提供必要的工作条件，以及对内对外沟通和配合协助。</w:t>
      </w:r>
    </w:p>
    <w:p w14:paraId="45812F6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7.3甲方应于___________之前提供服务所需的全部资料，并对所提供材料真实性、完整性、合法性负责。</w:t>
      </w:r>
    </w:p>
    <w:p w14:paraId="3E960FA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E90B7D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7.5甲方应按本合同约定及时足额支付服务费用及相关费用。</w:t>
      </w:r>
    </w:p>
    <w:p w14:paraId="06F77AF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7.6其他</w:t>
      </w:r>
    </w:p>
    <w:p w14:paraId="1C56E7E4">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八、乙方的权利与义务</w:t>
      </w:r>
    </w:p>
    <w:p w14:paraId="4209057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8.1乙方委派___________为联系人，联系方式 ___________，负责与甲方联系。如乙方联系人发生变更，乙方应书面告知甲方</w:t>
      </w:r>
    </w:p>
    <w:p w14:paraId="23219F8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8.2乙方应国家法律法规和{{乙方的权利与义务-响应要求-福建}}等要求开展{{乙方的权利与义务-开展服务-福建}}服务；</w:t>
      </w:r>
    </w:p>
    <w:p w14:paraId="24A5ED6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8.3乙方及其所委派服务人员应按标准或协议约定方式出具服务成果，并对其真实性和合法性负法律责任；</w:t>
      </w:r>
    </w:p>
    <w:p w14:paraId="32DD4AC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71D439C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8.5乙方对服务业务应当单独建档，保存完整的工作记录，并对服务过程使用和暂存甲方的文件、材料和财物应当妥善保管。</w:t>
      </w:r>
    </w:p>
    <w:p w14:paraId="3E60638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8.6服务工作结束后,乙方将根据情况对甲方服务相关的管理制度及其他事项等提出改进意见。</w:t>
      </w:r>
    </w:p>
    <w:p w14:paraId="6D2C39D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7940629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8.8其他</w:t>
      </w:r>
    </w:p>
    <w:p w14:paraId="12D4C432">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九、资金支付方式、时间和条件</w:t>
      </w:r>
      <w:r>
        <w:br w:type="textWrapping"/>
      </w:r>
    </w:p>
    <w:p w14:paraId="6204EB11">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十、履约保证金</w:t>
      </w:r>
    </w:p>
    <w:p w14:paraId="588E36F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□有，□无。具体如下：（按照采购文件规定填写）。</w:t>
      </w:r>
    </w:p>
    <w:p w14:paraId="3533E59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10.1乙方向甲方缴纳人民币 / 元作为本合同的履约保证金。</w:t>
      </w:r>
    </w:p>
    <w:p w14:paraId="2664E95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10.2履约保证金缴纳形式：支票/汇票/电汇/保函等非现金形式。</w:t>
      </w:r>
    </w:p>
    <w:p w14:paraId="687168B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10.3履约保证金合同履行完毕前有效，合同履行完毕后一次性结清退还。</w:t>
      </w:r>
    </w:p>
    <w:p w14:paraId="3AD1083B">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十一、合同期限</w:t>
      </w:r>
      <w:r>
        <w:br w:type="textWrapping"/>
      </w:r>
    </w:p>
    <w:p w14:paraId="780DE4C9">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十二、保密条款</w:t>
      </w:r>
    </w:p>
    <w:p w14:paraId="5F26849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12.1对于在采购和合同履行过程中所获悉的属于保密的内容，甲、乙双方均负有保密义务。</w:t>
      </w:r>
    </w:p>
    <w:p w14:paraId="54FEC0C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12.2其他</w:t>
      </w:r>
    </w:p>
    <w:p w14:paraId="1E60351E">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十三、违约责任</w:t>
      </w:r>
    </w:p>
    <w:p w14:paraId="3E19298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13.1甲方违约责任</w:t>
      </w:r>
    </w:p>
    <w:p w14:paraId="4CE1B63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（1）甲方无正当理由拒绝乙方提供合格服务的，甲方应向乙方偿付所拒收合同总价________的违约金</w:t>
      </w:r>
    </w:p>
    <w:p w14:paraId="1F3A759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（2）甲方无故逾期验收和办理合同款项支付手续的,甲方应按逾期付款总额每日________向乙方支付违约金。</w:t>
      </w:r>
    </w:p>
    <w:p w14:paraId="74335DC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（3）其他违约情形</w:t>
      </w:r>
    </w:p>
    <w:p w14:paraId="118A27C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13.2乙方违约责任</w:t>
      </w:r>
    </w:p>
    <w:p w14:paraId="53CB4F4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58082E1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416EDFB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147433B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（4）其他违约情形</w:t>
      </w:r>
    </w:p>
    <w:p w14:paraId="695062BB">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十四、不可抗力事件处理</w:t>
      </w:r>
    </w:p>
    <w:p w14:paraId="321FB60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1E4137A">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十五、解决争议的方法</w:t>
      </w:r>
    </w:p>
    <w:p w14:paraId="4DF0ADA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15.1甲、乙双方协商解决。</w:t>
      </w:r>
    </w:p>
    <w:p w14:paraId="39BBB3E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15.2若协商解决不成，双方明确按以下第_种方式解决：</w:t>
      </w:r>
    </w:p>
    <w:p w14:paraId="3EAC0BB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1、提交仲裁委员会仲裁，具体如下：</w:t>
      </w:r>
    </w:p>
    <w:p w14:paraId="1A025A6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2、向人民法院提起诉讼。</w:t>
      </w:r>
    </w:p>
    <w:p w14:paraId="050D9A58">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十六、合同其他条款</w:t>
      </w:r>
      <w:r>
        <w:br w:type="textWrapping"/>
      </w:r>
    </w:p>
    <w:p w14:paraId="5AF944C3">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十七、其他约定</w:t>
      </w:r>
    </w:p>
    <w:p w14:paraId="0FF67B9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17.1合同文件与本合同具有同等法律效力。</w:t>
      </w:r>
    </w:p>
    <w:p w14:paraId="49B3462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A0E0B9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17.3本合同未尽事宜，遵照《中华人民共和国民法典》有关条文执行。</w:t>
      </w:r>
    </w:p>
    <w:p w14:paraId="32509F6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17.4本合同正本一式_______份，具有同等法律效力，甲方、乙方各执_______份；副本_______份，_______</w:t>
      </w:r>
    </w:p>
    <w:p w14:paraId="7A22AA1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17.5其他</w:t>
      </w:r>
    </w:p>
    <w:p w14:paraId="5E56F6F3">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十八、合同附件</w:t>
      </w:r>
    </w:p>
    <w:p w14:paraId="4A6E10C3">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3"/>
      </w:pPr>
      <w:r>
        <w:rPr>
          <w:rFonts w:ascii="仿宋_GB2312" w:hAnsi="仿宋_GB2312" w:eastAsia="仿宋_GB2312" w:cs="仿宋_GB2312"/>
          <w:b/>
          <w:sz w:val="24"/>
        </w:rPr>
        <w:t xml:space="preserve"> 十九、合同融资支付约定</w:t>
      </w:r>
    </w:p>
    <w:p w14:paraId="1F9E009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b/>
        </w:rPr>
        <w:t>19.1本合同已用于政府采购合同融资，为本项目提供合同融资的金融机构为：_______，本合同项下所有款项，甲方须支付至本合同约定的乙方账号，未经_______书面同意，不得变更账号。</w:t>
      </w:r>
    </w:p>
    <w:p w14:paraId="6A0B49A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r>
        <w:br w:type="textWrapping"/>
      </w:r>
      <w:r>
        <w:br w:type="textWrapping"/>
      </w:r>
    </w:p>
    <w:p w14:paraId="15B02E4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甲方（采购人）：</w:t>
      </w:r>
    </w:p>
    <w:p w14:paraId="032FA69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法定（授权）代表人：</w:t>
      </w:r>
    </w:p>
    <w:p w14:paraId="6B05346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纳税人识别号：</w:t>
      </w:r>
    </w:p>
    <w:p w14:paraId="1171684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开户银行：</w:t>
      </w:r>
    </w:p>
    <w:p w14:paraId="4ACD5A5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账号：</w:t>
      </w:r>
    </w:p>
    <w:p w14:paraId="3CBA17A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乙方（中标或成交人）：</w:t>
      </w:r>
    </w:p>
    <w:p w14:paraId="661713C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法定（授权）代表人：</w:t>
      </w:r>
    </w:p>
    <w:p w14:paraId="5C85213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纳税人识别号：</w:t>
      </w:r>
    </w:p>
    <w:p w14:paraId="2132585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开户银行：</w:t>
      </w:r>
    </w:p>
    <w:p w14:paraId="3067B01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账号：</w:t>
      </w:r>
    </w:p>
    <w:p w14:paraId="420D7FF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签订地点：_____________</w:t>
      </w:r>
    </w:p>
    <w:p w14:paraId="7093EFB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签订日期：____年___月___日</w:t>
      </w:r>
    </w:p>
    <w:p w14:paraId="5C38B0DC">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1F106E">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第七章 电子投标文件格式</w:t>
      </w:r>
    </w:p>
    <w:p w14:paraId="6E03CD14">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编制说明</w:t>
      </w:r>
    </w:p>
    <w:p w14:paraId="19D051B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1、除招标文件另有规定外，本章中：</w:t>
      </w:r>
    </w:p>
    <w:p w14:paraId="4FB845C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1.1涉及投标人的“全称”：</w:t>
      </w:r>
    </w:p>
    <w:p w14:paraId="743DB2D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（1）不接受联合体投标的，指投标人的全称。</w:t>
      </w:r>
    </w:p>
    <w:p w14:paraId="197AA4B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（2）接受联合体投标且投标人为联合体的，指牵头方的全称并加注（联合体牵头方），即应表述为：“牵头方的全称（联合体牵头方）”。</w:t>
      </w:r>
    </w:p>
    <w:p w14:paraId="75B10EB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1.2涉及投标人“加盖单位公章”：</w:t>
      </w:r>
    </w:p>
    <w:p w14:paraId="088EBF2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（1）不接受联合体投标的，指加盖投标人的单位公章。</w:t>
      </w:r>
    </w:p>
    <w:p w14:paraId="4F10BCC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（2）接受联合体投标且投标人为联合体的，指加盖联合体牵头方的单位公章。</w:t>
      </w:r>
    </w:p>
    <w:p w14:paraId="7F6F69F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1.3涉及“投标人代表签字”：</w:t>
      </w:r>
    </w:p>
    <w:p w14:paraId="0FFF8C1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（1）不接受联合体投标的，指由投标人的单位负责人或其授权的委托代理人签字，由委托代理人签字的，应提供“单位授权书”。</w:t>
      </w:r>
    </w:p>
    <w:p w14:paraId="773CF76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187B9A8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1.4“其他组织”指合伙企业、非企业专业服务机构、个体工商户、农村承包经营户等。</w:t>
      </w:r>
    </w:p>
    <w:p w14:paraId="1C8E302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1.5“自然人”指具有完全民事行为能力、能够承担民事责任和义务的中国公民。</w:t>
      </w:r>
    </w:p>
    <w:p w14:paraId="49B1E62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2、除招标文件另有规定外，本章中“投标人的资格及资信证明文件”：</w:t>
      </w:r>
    </w:p>
    <w:p w14:paraId="1A73F0C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29476C0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2.2接受联合体投标且投标人为联合体的，联合体中的各方均应按照本章第2.1条规定提交相应的全部资料。</w:t>
      </w:r>
    </w:p>
    <w:p w14:paraId="1B7F1C2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3、投标人对电子投标文件的索引应编制页码。</w:t>
      </w:r>
    </w:p>
    <w:p w14:paraId="650BFEF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4、本章提供格式仅供参考，投标人应根据自身实际情况制作电子投标文件。</w:t>
      </w:r>
    </w:p>
    <w:p w14:paraId="68F0F53C">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4071F15">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封面格式(资格及资信证明部分)</w:t>
      </w:r>
    </w:p>
    <w:p w14:paraId="1C199528">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pPr>
      <w:r>
        <w:rPr>
          <w:rFonts w:ascii="仿宋_GB2312" w:hAnsi="仿宋_GB2312" w:eastAsia="仿宋_GB2312" w:cs="仿宋_GB2312"/>
          <w:b/>
          <w:sz w:val="48"/>
        </w:rPr>
        <w:t>福建省政府采购投标文件</w:t>
      </w:r>
    </w:p>
    <w:p w14:paraId="23E4A906">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pPr>
      <w:r>
        <w:rPr>
          <w:rFonts w:ascii="仿宋_GB2312" w:hAnsi="仿宋_GB2312" w:eastAsia="仿宋_GB2312" w:cs="仿宋_GB2312"/>
          <w:b/>
          <w:sz w:val="48"/>
        </w:rPr>
        <w:t>（资格及资信证明部分）</w:t>
      </w:r>
      <w:r>
        <w:br w:type="textWrapping"/>
      </w:r>
      <w:r>
        <w:br w:type="textWrapping"/>
      </w:r>
      <w:r>
        <w:br w:type="textWrapping"/>
      </w:r>
    </w:p>
    <w:p w14:paraId="72B7BB5A">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EA3FA54">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（项目名称：（由投标人填写）</w:t>
      </w:r>
    </w:p>
    <w:p w14:paraId="048F359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（备案编号：（由投标人填写）</w:t>
      </w:r>
    </w:p>
    <w:p w14:paraId="5CBAAD00">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（项目编号：（由投标人填写）</w:t>
      </w:r>
    </w:p>
    <w:p w14:paraId="309A1E0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（所投采购包：（由投标人填写）</w:t>
      </w:r>
      <w:r>
        <w:br w:type="textWrapping"/>
      </w:r>
      <w:r>
        <w:br w:type="textWrapping"/>
      </w:r>
    </w:p>
    <w:p w14:paraId="5650B046">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投标人：（填写“全称”）</w:t>
      </w:r>
    </w:p>
    <w:p w14:paraId="12F1630B">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（由投标人填写）年（由投标人填写）月</w:t>
      </w:r>
    </w:p>
    <w:p w14:paraId="5650B68D">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AE76B1F">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索引</w:t>
      </w:r>
    </w:p>
    <w:p w14:paraId="7A04DF6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一、投标函</w:t>
      </w:r>
    </w:p>
    <w:p w14:paraId="1CC21CE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二、投标人的资格及资信证明文件</w:t>
      </w:r>
    </w:p>
    <w:p w14:paraId="498825E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三、投标保证金</w:t>
      </w:r>
    </w:p>
    <w:p w14:paraId="6B4A1F4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33C8095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66D99C1B">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4C474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一、投标函</w:t>
      </w:r>
    </w:p>
    <w:p w14:paraId="7D38A36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8412D5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30FC04A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（1）资格及资信证明部分</w:t>
      </w:r>
    </w:p>
    <w:p w14:paraId="4FA78DD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①投标函</w:t>
      </w:r>
    </w:p>
    <w:p w14:paraId="78929C7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②投标人的资格及资信证明文件</w:t>
      </w:r>
    </w:p>
    <w:p w14:paraId="5FB413A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③投标保证金</w:t>
      </w:r>
    </w:p>
    <w:p w14:paraId="4A5068D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（2）报价部分</w:t>
      </w:r>
    </w:p>
    <w:p w14:paraId="4E758BA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①开标一览表</w:t>
      </w:r>
    </w:p>
    <w:p w14:paraId="1D92FB1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②投标分项报价表</w:t>
      </w:r>
    </w:p>
    <w:p w14:paraId="43EA0F7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③招标文件规定的价格扣除证明材料（若有）</w:t>
      </w:r>
    </w:p>
    <w:p w14:paraId="606AFD6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④招标文件规定的加分证明材料（若有）</w:t>
      </w:r>
    </w:p>
    <w:p w14:paraId="13E410B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（3）技术商务部分</w:t>
      </w:r>
    </w:p>
    <w:p w14:paraId="47EED04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①标的说明一览表</w:t>
      </w:r>
    </w:p>
    <w:p w14:paraId="1F8CC10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②技术和服务要求响应表</w:t>
      </w:r>
    </w:p>
    <w:p w14:paraId="4083F50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③商务条件响应表</w:t>
      </w:r>
    </w:p>
    <w:p w14:paraId="6F48F70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④投标人提交的其他资料（若有）</w:t>
      </w:r>
    </w:p>
    <w:p w14:paraId="655102E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根据本函，本投标人代表宣布我方保证遵守招标文件的全部规定，同时：</w:t>
      </w:r>
    </w:p>
    <w:p w14:paraId="5E5FBC4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1、确认：</w:t>
      </w:r>
    </w:p>
    <w:p w14:paraId="65EB51D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1.1所投采购包的投标报价详见“开标一览表”及“投标分项报价表”。</w:t>
      </w:r>
    </w:p>
    <w:p w14:paraId="7F633C3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4588391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2、承诺及声明：</w:t>
      </w:r>
    </w:p>
    <w:p w14:paraId="2583312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2.1我方具备招标文件第一章载明的“投标人的资格要求”且符合招标文件第三章载明的“二、投标人”之规定，否则投标无效。</w:t>
      </w:r>
    </w:p>
    <w:p w14:paraId="695D3DA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0689CB1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2.3我方提供的标的价格不高于同期市场价格，否则产生不利后果由我方承担责任。</w:t>
      </w:r>
    </w:p>
    <w:p w14:paraId="380C4CB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2.4投标保证金：若出现招标文件第三章规定的不予退还情形，同意贵单位不予退还。</w:t>
      </w:r>
    </w:p>
    <w:p w14:paraId="164B777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2.5投标有效期：按照招标文件第三章规定执行，并在招标文件第二章载明的期限内保持有效。</w:t>
      </w:r>
    </w:p>
    <w:p w14:paraId="686635F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2.6若中标，将按照招标文件、我方电子投标文件及政府采购合同履行责任和义务。</w:t>
      </w:r>
    </w:p>
    <w:p w14:paraId="5625C69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60C98D0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3E167DA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70E45F3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165B44D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xml:space="preserve">通信地址：                                        </w:t>
      </w:r>
    </w:p>
    <w:p w14:paraId="1AA5EB5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xml:space="preserve">邮编：                                           </w:t>
      </w:r>
    </w:p>
    <w:p w14:paraId="7599179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联系方法：（包括但不限于：联系人、联系电话、手机、传真、电子邮箱等）</w:t>
      </w:r>
    </w:p>
    <w:p w14:paraId="5E9BB17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投标人：（全称并加盖单位公章）</w:t>
      </w:r>
    </w:p>
    <w:p w14:paraId="60059D8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日期：    年   月   日</w:t>
      </w:r>
    </w:p>
    <w:p w14:paraId="2B9AD3B3">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2AD2BE">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二、投标人的资格及资信证明文件</w:t>
      </w:r>
    </w:p>
    <w:p w14:paraId="3369D7D6">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二-1单位授权书（若有）</w:t>
      </w:r>
    </w:p>
    <w:p w14:paraId="4A079C4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52C303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07A7DB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投标人代表无转委权。特此授权。</w:t>
      </w:r>
    </w:p>
    <w:p w14:paraId="32E3803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（以下无正文）</w:t>
      </w:r>
    </w:p>
    <w:p w14:paraId="56E2B3E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148A649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20660FB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授权方</w:t>
      </w:r>
    </w:p>
    <w:p w14:paraId="3A0EC3D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62252EF">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签署日期： 年 月 日</w:t>
      </w:r>
    </w:p>
    <w:p w14:paraId="297D23A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附：单位负责人、投标人代表的身份证正反面复印件</w:t>
      </w:r>
    </w:p>
    <w:p w14:paraId="68D5B5F3">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要求：真实有效且内容完整、清晰、整洁。</w:t>
      </w:r>
    </w:p>
    <w:p w14:paraId="69F1CB4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151CF83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5C2DF1A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156366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2D9F544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4、投标人为自然人的，可不填写本授权书。</w:t>
      </w:r>
    </w:p>
    <w:p w14:paraId="34AEF918">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F9D3E5">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二-2 证明材料</w:t>
      </w:r>
    </w:p>
    <w:p w14:paraId="523E6DF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0BFD894">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二-2-1 福建省政府采购供应商资格承诺函</w:t>
      </w:r>
    </w:p>
    <w:p w14:paraId="5829CA8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3D4A9D9">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单位名称(自然人姓名):</w:t>
      </w:r>
    </w:p>
    <w:p w14:paraId="69B64879">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统一社会信用代码(自然人身份证号码):</w:t>
      </w:r>
    </w:p>
    <w:p w14:paraId="7069E70A">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法定代表人(负责人):</w:t>
      </w:r>
    </w:p>
    <w:p w14:paraId="1571ED91">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联系地址和电话:</w:t>
      </w:r>
    </w:p>
    <w:p w14:paraId="39AE6CC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62DC7AB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一、我单位(本人)具备采购文件要求以及《中华人民共和国政府采购法》第二十二条规定的条件:</w:t>
      </w:r>
    </w:p>
    <w:p w14:paraId="0876D095">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1.具有独立承担民事责任的能力;</w:t>
      </w:r>
    </w:p>
    <w:p w14:paraId="575F94C1">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2.具有良好的商业信誉和健全的财务会计制度;</w:t>
      </w:r>
    </w:p>
    <w:p w14:paraId="1ADAF70B">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3.具有履行合同所必需的设备和专业技术能力;</w:t>
      </w:r>
    </w:p>
    <w:p w14:paraId="64BBBBB7">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4.有依法缴纳税收和社会保障资金的良好记录;</w:t>
      </w:r>
    </w:p>
    <w:p w14:paraId="61BD463C">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5.参加政府采购活动前三年内，在经营活动中没有重大违法记录；</w:t>
      </w:r>
    </w:p>
    <w:p w14:paraId="01AE190F">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6.法律、行政法规规定的其他条件。</w:t>
      </w:r>
    </w:p>
    <w:p w14:paraId="33836CE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216F25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9BF24E3">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67C873D4">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1B6C181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w:t>
      </w:r>
    </w:p>
    <w:p w14:paraId="1156177E">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1.我单位(本人)专指参加政府采购活动的供应商(含自然人)；</w:t>
      </w:r>
    </w:p>
    <w:p w14:paraId="3820E236">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78D5BD43">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0FD91D4">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二-2-2 资格证明材料</w:t>
      </w:r>
    </w:p>
    <w:p w14:paraId="5B09B565">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营业执照等证明文件</w:t>
      </w:r>
    </w:p>
    <w:p w14:paraId="37F12AD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55808B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）投标人为法人（包括企业、事业单位和社会团体）的</w:t>
      </w:r>
    </w:p>
    <w:p w14:paraId="7D3089B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0FAB1E5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）投标人为非法人（包括其他组织、自然人）的</w:t>
      </w:r>
    </w:p>
    <w:p w14:paraId="6B39A3B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0047008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1CF0AF1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328B385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60111B1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E77F8EE">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906C69C">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5EBD7D9C">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BB0ACD">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财务状况报告（财务报告、或资信证明）</w:t>
      </w:r>
    </w:p>
    <w:p w14:paraId="6B2BC47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E2A5C7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）投标人提供财务报告的</w:t>
      </w:r>
    </w:p>
    <w:p w14:paraId="45A734A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31073A7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150790D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6925FD6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）投标人提供资信证明的</w:t>
      </w:r>
    </w:p>
    <w:p w14:paraId="3FEE451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0852741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2BEACF0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62F473D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B7DB25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2、投标人提供的财务报告复印件（成立年限按照投标截止时间推算）应符合下列规定：</w:t>
      </w:r>
    </w:p>
    <w:p w14:paraId="6A73FCE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2.1成立年限满1年及以上的投标人，提供经审计的招标文件规定的年度财务报告。</w:t>
      </w:r>
    </w:p>
    <w:p w14:paraId="4F8FCA9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2.2成立年限满半年但不足1年的投标人，提供该半年度中任一季度的季度财务报告或该半年度的半年度财务报告。</w:t>
      </w:r>
    </w:p>
    <w:p w14:paraId="24C86EC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059B5F4">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EEB9505">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26A93BE1">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A043832">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依法缴纳税收证明材料</w:t>
      </w:r>
    </w:p>
    <w:p w14:paraId="75933C2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2C6BD4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1、依法缴纳税收的投标人</w:t>
      </w:r>
    </w:p>
    <w:p w14:paraId="09E114C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）法人（包括企业、事业单位和社会团体）的</w:t>
      </w:r>
    </w:p>
    <w:p w14:paraId="4B23CDF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0085E2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）非法人（包括其他组织、自然人）的</w:t>
      </w:r>
    </w:p>
    <w:p w14:paraId="74643C4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206EAB9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2、依法免税的投标人</w:t>
      </w:r>
    </w:p>
    <w:p w14:paraId="76C92D5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）现附上我方依法免税的证明材料复印件，上述证明材料真实有效，否则我方负全部责任。</w:t>
      </w:r>
    </w:p>
    <w:p w14:paraId="7F12E48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3C1E2F5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1、请投标人按照实际情况编制填写，在相应的（）中打“√”，并按照本格式的要求提供相应证明材料的复印件。</w:t>
      </w:r>
    </w:p>
    <w:p w14:paraId="3CD8DB7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2、投标人提供的税收缴纳凭据复印件应符合下列规定：</w:t>
      </w:r>
    </w:p>
    <w:p w14:paraId="419874F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0452D6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2.2投标截止时间的当月成立的投标人，视同满足本项资格条件要求。</w:t>
      </w:r>
    </w:p>
    <w:p w14:paraId="704111B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3、若为依法免税范围的投标人，提供依法免税证明材料的，视同满足本项资格条件要求。</w:t>
      </w:r>
    </w:p>
    <w:p w14:paraId="090C7310">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9DC3EB1">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130E3100">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AE7A790">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依法缴纳社会保障资金证明材料</w:t>
      </w:r>
    </w:p>
    <w:p w14:paraId="0BBFEF7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D74F88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1、依法缴纳社会保障资金的投标人</w:t>
      </w:r>
    </w:p>
    <w:p w14:paraId="3DDF7BD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）法人（包括企业、事业单位和社会团体）的</w:t>
      </w:r>
    </w:p>
    <w:p w14:paraId="22D3877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7EA7B0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）非法人（包括其他组织、自然人）的</w:t>
      </w:r>
    </w:p>
    <w:p w14:paraId="38687CB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037E286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2、依法不需要缴纳或暂缓缴纳社会保障资金的投标人</w:t>
      </w:r>
    </w:p>
    <w:p w14:paraId="746AC42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）现附上我方依法不需要缴纳或暂缓缴纳社会保障资金证明材料复印件，上述证明材料真实有效，否则我方负全部责任。</w:t>
      </w:r>
    </w:p>
    <w:p w14:paraId="294D2AD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4C06A00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1、请投标人按照实际情况编制填写，在相应的（）中打“√”，并按照本格式的要求提供相应证明材料的复印件。</w:t>
      </w:r>
    </w:p>
    <w:p w14:paraId="2A4A39D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2、投标人提供的社会保障资金缴纳凭据复印件应符合下列规定：</w:t>
      </w:r>
    </w:p>
    <w:p w14:paraId="513A1E1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BC3EFD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2.2投标截止时间的当月成立的投标人，视同满足本项资格条件要求。</w:t>
      </w:r>
    </w:p>
    <w:p w14:paraId="0B56CDD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F3F123E">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77F9407">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432999BD">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D4ECAE">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具备履行合同所必需设备和专业技术能力的声明函（若有）</w:t>
      </w:r>
    </w:p>
    <w:p w14:paraId="0D123CD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EAD74B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我方具备履行合同所必需的设备和专业技术能力，否则产生不利后果由我方承担责任。</w:t>
      </w:r>
    </w:p>
    <w:p w14:paraId="10BFD6D0">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特此声明。</w:t>
      </w:r>
    </w:p>
    <w:p w14:paraId="4C8F46D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762CFEC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1、招标文件未要求投标人提供“具备履行合同所必需的设备和专业技术能力专项证明材料”的，投标人应提供本声明函。</w:t>
      </w:r>
    </w:p>
    <w:p w14:paraId="1D2DDE8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2、招标文件要求投标人提供“具备履行合同所必需的设备和专业技术能力专项证明材料”的，投标人可不提供本声明函。</w:t>
      </w:r>
    </w:p>
    <w:p w14:paraId="0AFEB0C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3、请投标人根据实际情况如实声明，否则视为提供虚假材料。</w:t>
      </w:r>
    </w:p>
    <w:p w14:paraId="075A5A51">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43A8E0C">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377A082A">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B2BDB9">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参加采购活动前三年内在经营活动中没有重大违法记录书面声明</w:t>
      </w:r>
    </w:p>
    <w:p w14:paraId="5CE14C4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25006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666EF6D3">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特此声明。</w:t>
      </w:r>
    </w:p>
    <w:p w14:paraId="3F60531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13FDE70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CCD821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请投标人根据实际情况如实声明，否则视为提供虚假材料。</w:t>
      </w:r>
    </w:p>
    <w:p w14:paraId="3F46FA33">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B40F6FE">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7A54D71B">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0D9BAC8">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二-3信用记录查询提示</w:t>
      </w:r>
    </w:p>
    <w:p w14:paraId="79E12A7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1、由资格审查小组通过网站查询并打印投标人的信用记录。</w:t>
      </w:r>
    </w:p>
    <w:p w14:paraId="07C9AC5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464E3B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D1C7473">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F59335">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二-4中小企业声明函</w:t>
      </w:r>
    </w:p>
    <w:p w14:paraId="40CA8224">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（以资格条件落实中小企业扶持政策时适用，若有）</w:t>
      </w:r>
    </w:p>
    <w:p w14:paraId="3FEF58D8">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中小企业声明函（货物）</w:t>
      </w:r>
    </w:p>
    <w:p w14:paraId="1FBCB56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28C665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7A2173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1DA45E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w:t>
      </w:r>
    </w:p>
    <w:p w14:paraId="3410CF6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以上企业，不属于大企业的分支机构，不存在控股股东为大企业的情形，也不存在与大企业的负责人为同一人的情形。</w:t>
      </w:r>
    </w:p>
    <w:p w14:paraId="60FB544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本企业对上述声明内容的真实性负责。如有虚假，将依法承担相应责任。</w:t>
      </w:r>
    </w:p>
    <w:p w14:paraId="49F8B23C">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136D723">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4AFABDC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76DC96F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1、从业人员、营业收入、资产总额填报上一年度数据，无上一年度数据的新成立企业可不填报。</w:t>
      </w:r>
    </w:p>
    <w:p w14:paraId="60E9471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E8805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588D4B3">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56D276C">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中小企业声明函（工程、服务）</w:t>
      </w:r>
    </w:p>
    <w:p w14:paraId="18600BC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7F88FBF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2A9C04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270284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w:t>
      </w:r>
    </w:p>
    <w:p w14:paraId="3D10A11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以上企业，不属于大企业的分支机构，不存在控股股东为大企业的情形，也不存在与大企业的负责人为同一人的情形。</w:t>
      </w:r>
    </w:p>
    <w:p w14:paraId="2C11616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本企业对上述声明内容的真实性负责。如有虚假，将依法承担相应责任。</w:t>
      </w:r>
    </w:p>
    <w:p w14:paraId="127DE561">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7ADE53E">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15C703E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2304577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1、从业人员、营业收入、资产总额填报上一年度数据，无上一年度数据的新成立企业可不填报。</w:t>
      </w:r>
    </w:p>
    <w:p w14:paraId="7829B4F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8E37CE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D2D9A2F">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0691F1">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残疾人福利性单位声明函</w:t>
      </w:r>
    </w:p>
    <w:p w14:paraId="58C623C6">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（以资格条件落实中小企业扶持政策时适用，若有）</w:t>
      </w:r>
    </w:p>
    <w:p w14:paraId="2C6472E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49DC67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35C25A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）由本投标人承建的（填写“所投采购包、品目号”）工程</w:t>
      </w:r>
    </w:p>
    <w:p w14:paraId="244F4C8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）由本投标人承接的（填写“所投采购包、品目号”）服务；</w:t>
      </w:r>
    </w:p>
    <w:p w14:paraId="6609DD9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本投标人对上述声明的真实性负责。如有虚假，将依法承担相应责任。</w:t>
      </w:r>
    </w:p>
    <w:p w14:paraId="46CF247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备注：</w:t>
      </w:r>
    </w:p>
    <w:p w14:paraId="4C1A355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1、请投标人按照实际情况编制填写本声明函，并在相应的（）中打“√”。</w:t>
      </w:r>
    </w:p>
    <w:p w14:paraId="3281DA3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2、若《残疾人福利性单位声明函》内容不真实，视为提供虚假材料。</w:t>
      </w:r>
    </w:p>
    <w:p w14:paraId="2329207C">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1C3A958">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596062C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附：</w:t>
      </w:r>
    </w:p>
    <w:p w14:paraId="4A4C6EF5">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监狱企业证明材料</w:t>
      </w:r>
    </w:p>
    <w:p w14:paraId="4F5695C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0BCE0718">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218E91">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二-5联合体协议（若有）</w:t>
      </w:r>
    </w:p>
    <w:p w14:paraId="4223F16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8B98F9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3209231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一、联合体各方应承担的工作和义务具体如下：</w:t>
      </w:r>
    </w:p>
    <w:p w14:paraId="4F5D999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610CA3F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2、成员方：</w:t>
      </w:r>
    </w:p>
    <w:p w14:paraId="555A7B9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4FDC487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w:t>
      </w:r>
    </w:p>
    <w:p w14:paraId="41C9F85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二、联合体各方的合同金额占比，具体如下：</w:t>
      </w:r>
    </w:p>
    <w:p w14:paraId="0FC6082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44521C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2.成员方：</w:t>
      </w:r>
    </w:p>
    <w:p w14:paraId="4158AA5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76C4857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w:t>
      </w:r>
    </w:p>
    <w:p w14:paraId="492015A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三、联合体各方约定：</w:t>
      </w:r>
    </w:p>
    <w:p w14:paraId="36A64F0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0A4506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6407842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03024B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C5A2AC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五、本协议自签署之日起生效，政府采购合同履行完毕后自动失效。</w:t>
      </w:r>
    </w:p>
    <w:p w14:paraId="1EC7DF7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7FF974B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（以下无正文）</w:t>
      </w:r>
    </w:p>
    <w:p w14:paraId="09B3114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06F03A5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19CDC6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E75C4D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8F2099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w:t>
      </w:r>
    </w:p>
    <w:p w14:paraId="2EDBD42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2FF8A17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6EE7DA6">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签署日期：</w:t>
      </w:r>
      <w:r>
        <w:rPr>
          <w:rFonts w:ascii="仿宋_GB2312" w:hAnsi="仿宋_GB2312" w:eastAsia="仿宋_GB2312" w:cs="仿宋_GB2312"/>
          <w:u w:val="single"/>
        </w:rPr>
        <w:t>　　年　　月　　日</w:t>
      </w:r>
    </w:p>
    <w:p w14:paraId="50A0651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433056D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1、招标文件接受联合体投标且投标人为联合体的，投标人应提供本协议；否则无须提供。</w:t>
      </w:r>
    </w:p>
    <w:p w14:paraId="3655052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2、本协议由委托代理人签字或盖章的，应按照本章载明的格式提供“单位授权书”。</w:t>
      </w:r>
    </w:p>
    <w:p w14:paraId="0E59C04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3、在以联合体形式落实中小企业预留份额项目中，投标人除了要提供《中小企业声明函》，还需提供本协议。</w:t>
      </w:r>
    </w:p>
    <w:p w14:paraId="1AE3AEFB">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73A9A7">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二-6分包意向协议（若有）</w:t>
      </w:r>
    </w:p>
    <w:p w14:paraId="1BDCD67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6C53CC9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乙方（分包方）：</w:t>
      </w:r>
      <w:r>
        <w:rPr>
          <w:rFonts w:ascii="仿宋_GB2312" w:hAnsi="仿宋_GB2312" w:eastAsia="仿宋_GB2312" w:cs="仿宋_GB2312"/>
          <w:u w:val="single"/>
        </w:rPr>
        <w:t>　　　　　　　</w:t>
      </w:r>
    </w:p>
    <w:p w14:paraId="66D3817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18AA306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一、分包标的</w:t>
      </w:r>
    </w:p>
    <w:p w14:paraId="141F57B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u w:val="single"/>
        </w:rPr>
        <w:t>（根据双方的意向填写，可以是表格或文字描述）。</w:t>
      </w:r>
    </w:p>
    <w:p w14:paraId="7F3E7CA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二、分包合同金额占比</w:t>
      </w:r>
    </w:p>
    <w:p w14:paraId="4A15C6B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2423656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三、其他条款</w:t>
      </w:r>
    </w:p>
    <w:p w14:paraId="68C6361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6A7F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96FC1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甲方：</w:t>
            </w:r>
          </w:p>
        </w:tc>
        <w:tc>
          <w:tcPr>
            <w:tcW w:w="4153" w:type="dxa"/>
          </w:tcPr>
          <w:p w14:paraId="225820A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乙方：</w:t>
            </w:r>
          </w:p>
        </w:tc>
      </w:tr>
      <w:tr w14:paraId="1CC9D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F9B4B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住所：</w:t>
            </w:r>
          </w:p>
        </w:tc>
        <w:tc>
          <w:tcPr>
            <w:tcW w:w="4153" w:type="dxa"/>
          </w:tcPr>
          <w:p w14:paraId="740ADBE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住所：</w:t>
            </w:r>
          </w:p>
        </w:tc>
      </w:tr>
      <w:tr w14:paraId="74B28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5C5B5E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单位负责人或委托代理人：</w:t>
            </w:r>
          </w:p>
        </w:tc>
        <w:tc>
          <w:tcPr>
            <w:tcW w:w="4153" w:type="dxa"/>
          </w:tcPr>
          <w:p w14:paraId="1584382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单位负责人或委托代理人：</w:t>
            </w:r>
          </w:p>
        </w:tc>
      </w:tr>
      <w:tr w14:paraId="6BE9B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8A13E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联系方法：</w:t>
            </w:r>
          </w:p>
        </w:tc>
        <w:tc>
          <w:tcPr>
            <w:tcW w:w="4153" w:type="dxa"/>
          </w:tcPr>
          <w:p w14:paraId="6597337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联系方法：</w:t>
            </w:r>
          </w:p>
        </w:tc>
      </w:tr>
      <w:tr w14:paraId="0667C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0E266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开户银行：</w:t>
            </w:r>
          </w:p>
        </w:tc>
        <w:tc>
          <w:tcPr>
            <w:tcW w:w="4153" w:type="dxa"/>
          </w:tcPr>
          <w:p w14:paraId="094DF56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开户银行：</w:t>
            </w:r>
          </w:p>
        </w:tc>
      </w:tr>
      <w:tr w14:paraId="2380E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3A5AF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账号：</w:t>
            </w:r>
          </w:p>
        </w:tc>
        <w:tc>
          <w:tcPr>
            <w:tcW w:w="4153" w:type="dxa"/>
          </w:tcPr>
          <w:p w14:paraId="7932849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账号：</w:t>
            </w:r>
          </w:p>
        </w:tc>
      </w:tr>
      <w:tr w14:paraId="44615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B38FFD7">
            <w:pPr>
              <w:pStyle w:val="4"/>
              <w:keepNext w:val="0"/>
              <w:keepLines w:val="0"/>
              <w:pageBreakBefore w:val="0"/>
              <w:kinsoku/>
              <w:wordWrap/>
              <w:overflowPunct/>
              <w:topLinePunct w:val="0"/>
              <w:autoSpaceDE/>
              <w:autoSpaceDN/>
              <w:bidi w:val="0"/>
              <w:adjustRightInd/>
              <w:snapToGrid/>
              <w:spacing w:line="400" w:lineRule="exact"/>
              <w:ind w:firstLine="960"/>
              <w:jc w:val="right"/>
              <w:textAlignment w:val="auto"/>
            </w:pPr>
            <w:r>
              <w:rPr>
                <w:rFonts w:ascii="仿宋_GB2312" w:hAnsi="仿宋_GB2312" w:eastAsia="仿宋_GB2312" w:cs="仿宋_GB2312"/>
              </w:rPr>
              <w:t>签订地点：</w:t>
            </w:r>
            <w:r>
              <w:rPr>
                <w:rFonts w:ascii="仿宋_GB2312" w:hAnsi="仿宋_GB2312" w:eastAsia="仿宋_GB2312" w:cs="仿宋_GB2312"/>
                <w:u w:val="single"/>
              </w:rPr>
              <w:t>　　　　　　　　　　</w:t>
            </w:r>
          </w:p>
          <w:p w14:paraId="18DBE049">
            <w:pPr>
              <w:pStyle w:val="4"/>
              <w:keepNext w:val="0"/>
              <w:keepLines w:val="0"/>
              <w:pageBreakBefore w:val="0"/>
              <w:kinsoku/>
              <w:wordWrap/>
              <w:overflowPunct/>
              <w:topLinePunct w:val="0"/>
              <w:autoSpaceDE/>
              <w:autoSpaceDN/>
              <w:bidi w:val="0"/>
              <w:adjustRightInd/>
              <w:snapToGrid/>
              <w:spacing w:line="400" w:lineRule="exact"/>
              <w:ind w:firstLine="960"/>
              <w:jc w:val="right"/>
              <w:textAlignment w:val="auto"/>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19BD7A8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3E3E02D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1.招标文件接受合同分包且投标人拟将合同分包的，应提供本协议；否则无须提供。</w:t>
      </w:r>
    </w:p>
    <w:p w14:paraId="63818AC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2.本协议由委托代理人签字或盖章的，应按照本章载明的格式提供“单位授权书”。</w:t>
      </w:r>
    </w:p>
    <w:p w14:paraId="59FF07F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3.在以合同分包形式落实中小企业预留份额项目中，投标人除了要提供《中小企业声明函》，还需提供本协议。</w:t>
      </w:r>
    </w:p>
    <w:p w14:paraId="4F85D4EE">
      <w:pPr>
        <w:pStyle w:val="4"/>
        <w:keepNext w:val="0"/>
        <w:keepLines w:val="0"/>
        <w:pageBreakBefore w:val="0"/>
        <w:kinsoku/>
        <w:wordWrap/>
        <w:overflowPunct/>
        <w:topLinePunct w:val="0"/>
        <w:autoSpaceDE/>
        <w:autoSpaceDN/>
        <w:bidi w:val="0"/>
        <w:adjustRightInd/>
        <w:snapToGrid/>
        <w:spacing w:line="400" w:lineRule="exact"/>
        <w:ind w:firstLine="96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AAB736">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二-7其他资格证明文件（若有）</w:t>
      </w:r>
    </w:p>
    <w:p w14:paraId="6AC2D06F">
      <w:pPr>
        <w:pStyle w:val="4"/>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pPr>
      <w:r>
        <w:rPr>
          <w:rFonts w:ascii="仿宋_GB2312" w:hAnsi="仿宋_GB2312" w:eastAsia="仿宋_GB2312" w:cs="仿宋_GB2312"/>
          <w:b/>
          <w:sz w:val="24"/>
        </w:rPr>
        <w:t>二-7-①招标文件规定的其他资格证明文件（若有）</w:t>
      </w:r>
    </w:p>
    <w:p w14:paraId="5C825C9C">
      <w:pPr>
        <w:pStyle w:val="4"/>
        <w:keepNext w:val="0"/>
        <w:keepLines w:val="0"/>
        <w:pageBreakBefore w:val="0"/>
        <w:kinsoku/>
        <w:wordWrap/>
        <w:overflowPunct/>
        <w:topLinePunct w:val="0"/>
        <w:autoSpaceDE/>
        <w:autoSpaceDN/>
        <w:bidi w:val="0"/>
        <w:adjustRightInd/>
        <w:snapToGrid/>
        <w:spacing w:line="400" w:lineRule="exact"/>
        <w:ind w:firstLine="480"/>
        <w:jc w:val="center"/>
        <w:textAlignment w:val="auto"/>
      </w:pPr>
      <w:r>
        <w:rPr>
          <w:rFonts w:ascii="仿宋_GB2312" w:hAnsi="仿宋_GB2312" w:eastAsia="仿宋_GB2312" w:cs="仿宋_GB2312"/>
        </w:rPr>
        <w:t>编制说明</w:t>
      </w:r>
    </w:p>
    <w:p w14:paraId="5F67510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2DE1F5E7">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0CDC42">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三、投标保证金</w:t>
      </w:r>
    </w:p>
    <w:p w14:paraId="46E28D92">
      <w:pPr>
        <w:pStyle w:val="4"/>
        <w:keepNext w:val="0"/>
        <w:keepLines w:val="0"/>
        <w:pageBreakBefore w:val="0"/>
        <w:kinsoku/>
        <w:wordWrap/>
        <w:overflowPunct/>
        <w:topLinePunct w:val="0"/>
        <w:autoSpaceDE/>
        <w:autoSpaceDN/>
        <w:bidi w:val="0"/>
        <w:adjustRightInd/>
        <w:snapToGrid/>
        <w:spacing w:line="400" w:lineRule="exact"/>
        <w:ind w:firstLine="480"/>
        <w:jc w:val="center"/>
        <w:textAlignment w:val="auto"/>
      </w:pPr>
      <w:r>
        <w:rPr>
          <w:rFonts w:ascii="仿宋_GB2312" w:hAnsi="仿宋_GB2312" w:eastAsia="仿宋_GB2312" w:cs="仿宋_GB2312"/>
        </w:rPr>
        <w:t>编制说明</w:t>
      </w:r>
    </w:p>
    <w:p w14:paraId="5A39026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688B9C8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2、投标保证金是否已提交的认定按照招标文件第三章规定执行。</w:t>
      </w:r>
    </w:p>
    <w:p w14:paraId="7122E42A">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B2F4356">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封面格式(报价部分)</w:t>
      </w:r>
    </w:p>
    <w:p w14:paraId="53B51F47">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pPr>
      <w:r>
        <w:rPr>
          <w:rFonts w:ascii="仿宋_GB2312" w:hAnsi="仿宋_GB2312" w:eastAsia="仿宋_GB2312" w:cs="仿宋_GB2312"/>
          <w:b/>
          <w:sz w:val="48"/>
        </w:rPr>
        <w:t>福建省政府采购投标文件</w:t>
      </w:r>
    </w:p>
    <w:p w14:paraId="16C5CFC7">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pPr>
      <w:r>
        <w:rPr>
          <w:rFonts w:ascii="仿宋_GB2312" w:hAnsi="仿宋_GB2312" w:eastAsia="仿宋_GB2312" w:cs="仿宋_GB2312"/>
          <w:b/>
          <w:sz w:val="48"/>
        </w:rPr>
        <w:t>（报价部分）</w:t>
      </w:r>
      <w:r>
        <w:br w:type="textWrapping"/>
      </w:r>
      <w:r>
        <w:br w:type="textWrapping"/>
      </w:r>
      <w:r>
        <w:br w:type="textWrapping"/>
      </w:r>
    </w:p>
    <w:p w14:paraId="6C052C3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009641D">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（项目名称：（由投标人填写）</w:t>
      </w:r>
    </w:p>
    <w:p w14:paraId="778F48B7">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（备案编号：（由投标人填写）</w:t>
      </w:r>
    </w:p>
    <w:p w14:paraId="57B2CEB5">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（项目编号：（由投标人填写）</w:t>
      </w:r>
    </w:p>
    <w:p w14:paraId="39571DC7">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（所投采购包：（由投标人填写）</w:t>
      </w:r>
      <w:r>
        <w:br w:type="textWrapping"/>
      </w:r>
      <w:r>
        <w:br w:type="textWrapping"/>
      </w:r>
    </w:p>
    <w:p w14:paraId="0AB5AB7F">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投标人：（填写“全称”）</w:t>
      </w:r>
    </w:p>
    <w:p w14:paraId="66C4B3A8">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（由投标人填写）年（由投标人填写）月</w:t>
      </w:r>
    </w:p>
    <w:p w14:paraId="20068D1B">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FA6932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索引</w:t>
      </w:r>
    </w:p>
    <w:p w14:paraId="6D3EE9B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一、开标（报价）一览表</w:t>
      </w:r>
    </w:p>
    <w:p w14:paraId="58A13C7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二、投标（响应）报价明细表</w:t>
      </w:r>
    </w:p>
    <w:p w14:paraId="798D5D7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三、招标文件规定的价格扣除证明材料（若有）</w:t>
      </w:r>
    </w:p>
    <w:p w14:paraId="3D7EB51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2097C0">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0"/>
      </w:pPr>
      <w:r>
        <w:rPr>
          <w:rFonts w:ascii="仿宋_GB2312" w:hAnsi="仿宋_GB2312" w:eastAsia="仿宋_GB2312" w:cs="仿宋_GB2312"/>
          <w:b/>
          <w:sz w:val="48"/>
        </w:rPr>
        <w:t>开标（报价）一览表</w:t>
      </w:r>
    </w:p>
    <w:p w14:paraId="67957127">
      <w:pPr>
        <w:pStyle w:val="4"/>
        <w:keepNext w:val="0"/>
        <w:keepLines w:val="0"/>
        <w:pageBreakBefore w:val="0"/>
        <w:kinsoku/>
        <w:wordWrap/>
        <w:overflowPunct/>
        <w:topLinePunct w:val="0"/>
        <w:autoSpaceDE/>
        <w:autoSpaceDN/>
        <w:bidi w:val="0"/>
        <w:adjustRightInd/>
        <w:snapToGrid/>
        <w:spacing w:line="400" w:lineRule="exact"/>
        <w:ind w:right="1650"/>
        <w:jc w:val="left"/>
        <w:textAlignment w:val="auto"/>
      </w:pPr>
      <w:r>
        <w:rPr>
          <w:rFonts w:ascii="仿宋_GB2312" w:hAnsi="仿宋_GB2312" w:eastAsia="仿宋_GB2312" w:cs="仿宋_GB2312"/>
        </w:rPr>
        <w:t>项目编号：[350001]GKZB[GK]2025015</w:t>
      </w:r>
    </w:p>
    <w:p w14:paraId="7CCD34F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项目名称：国家和省级疑似违法违规水土流失斑全覆盖核对校准、特性数据分析、动态复核与水土流失综合治理项目图斑精细化管理项目（2025-2027年）</w:t>
      </w:r>
    </w:p>
    <w:p w14:paraId="4775607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采购包：1(国家和省级疑似违法违规水土流失斑全覆盖核对校准、特性数据分析、动态复核与水土流失综合治理项目图斑精细化管理项目（2025-2027年）)</w:t>
      </w:r>
    </w:p>
    <w:p w14:paraId="17275FA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投标人（供应商）名称：</w:t>
      </w:r>
    </w:p>
    <w:p w14:paraId="1DF22653">
      <w:pPr>
        <w:pStyle w:val="4"/>
        <w:keepNext w:val="0"/>
        <w:keepLines w:val="0"/>
        <w:pageBreakBefore w:val="0"/>
        <w:kinsoku/>
        <w:wordWrap/>
        <w:overflowPunct/>
        <w:topLinePunct w:val="0"/>
        <w:autoSpaceDE/>
        <w:autoSpaceDN/>
        <w:bidi w:val="0"/>
        <w:adjustRightInd/>
        <w:snapToGrid/>
        <w:spacing w:line="400" w:lineRule="exact"/>
        <w:jc w:val="center"/>
        <w:textAlignment w:val="auto"/>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7F9D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B3010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序号</w:t>
            </w:r>
          </w:p>
        </w:tc>
        <w:tc>
          <w:tcPr>
            <w:tcW w:w="1661" w:type="dxa"/>
          </w:tcPr>
          <w:p w14:paraId="32CA8F3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报价内容</w:t>
            </w:r>
          </w:p>
        </w:tc>
        <w:tc>
          <w:tcPr>
            <w:tcW w:w="1661" w:type="dxa"/>
          </w:tcPr>
          <w:p w14:paraId="706E7AD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最高限价</w:t>
            </w:r>
          </w:p>
        </w:tc>
        <w:tc>
          <w:tcPr>
            <w:tcW w:w="1661" w:type="dxa"/>
          </w:tcPr>
          <w:p w14:paraId="15D244A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响应报价</w:t>
            </w:r>
          </w:p>
        </w:tc>
        <w:tc>
          <w:tcPr>
            <w:tcW w:w="1661" w:type="dxa"/>
          </w:tcPr>
          <w:p w14:paraId="59C6E43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价款形式</w:t>
            </w:r>
          </w:p>
        </w:tc>
      </w:tr>
      <w:tr w14:paraId="5F571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8853F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w:t>
            </w:r>
          </w:p>
        </w:tc>
        <w:tc>
          <w:tcPr>
            <w:tcW w:w="1661" w:type="dxa"/>
          </w:tcPr>
          <w:p w14:paraId="53B4D90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国家和省级疑似违法违规水土流失斑全覆盖核对校准、特性数据分析、动态复核与水土流失综合治理项目图斑精细化管理项目（2025-2027年）</w:t>
            </w:r>
          </w:p>
        </w:tc>
        <w:tc>
          <w:tcPr>
            <w:tcW w:w="1661" w:type="dxa"/>
          </w:tcPr>
          <w:p w14:paraId="4B1F99B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19293600  元</w:t>
            </w:r>
          </w:p>
        </w:tc>
        <w:tc>
          <w:tcPr>
            <w:tcW w:w="1661" w:type="dxa"/>
          </w:tcPr>
          <w:p w14:paraId="442F68D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「汇总引用」  元</w:t>
            </w:r>
          </w:p>
        </w:tc>
        <w:tc>
          <w:tcPr>
            <w:tcW w:w="1661" w:type="dxa"/>
          </w:tcPr>
          <w:p w14:paraId="43ACDCE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总价</w:t>
            </w:r>
          </w:p>
        </w:tc>
      </w:tr>
    </w:tbl>
    <w:p w14:paraId="745CF5F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备注：无</w:t>
      </w:r>
    </w:p>
    <w:p w14:paraId="186AF45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时间：     年     月     日</w:t>
      </w:r>
    </w:p>
    <w:p w14:paraId="180E01A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签章：                     </w:t>
      </w:r>
    </w:p>
    <w:p w14:paraId="2E8CF902">
      <w:pPr>
        <w:pStyle w:val="4"/>
        <w:keepNext w:val="0"/>
        <w:keepLines w:val="0"/>
        <w:pageBreakBefore w:val="0"/>
        <w:kinsoku/>
        <w:wordWrap/>
        <w:overflowPunct/>
        <w:topLinePunct w:val="0"/>
        <w:autoSpaceDE/>
        <w:autoSpaceDN/>
        <w:bidi w:val="0"/>
        <w:adjustRightInd/>
        <w:snapToGrid/>
        <w:spacing w:line="400" w:lineRule="exact"/>
        <w:jc w:val="left"/>
        <w:textAlignment w:val="auto"/>
        <w:outlineLvl w:val="0"/>
      </w:pPr>
      <w:r>
        <w:rPr>
          <w:rFonts w:ascii="仿宋_GB2312" w:hAnsi="仿宋_GB2312" w:eastAsia="仿宋_GB2312" w:cs="仿宋_GB2312"/>
          <w:b/>
          <w:sz w:val="48"/>
        </w:rPr>
        <w:t>投标（响应）报价明细表</w:t>
      </w:r>
    </w:p>
    <w:p w14:paraId="39DD7FC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项目编号：[350001]GKZB[GK]2025015</w:t>
      </w:r>
    </w:p>
    <w:p w14:paraId="032F3D0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项目名称：国家和省级疑似违法违规水土流失斑全覆盖核对校准、特性数据分析、动态复核与水土流失综合治理项目图斑精细化管理项目（2025-2027年）</w:t>
      </w:r>
    </w:p>
    <w:p w14:paraId="6203436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采购包：国家和省级疑似违法违规水土流失斑全覆盖核对校准、特性数据分析、动态复核与水土流失综合治理项目图斑精细化管理项目（2025-2027年）</w:t>
      </w:r>
    </w:p>
    <w:p w14:paraId="148F4CF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投标人名称：</w:t>
      </w:r>
    </w:p>
    <w:p w14:paraId="7D49760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国家和省级疑似违法违规水土流失斑全覆盖核对校准、特性数据分析、动态复核与水土流失综合治理项目图斑精 细化管理项目（2025-2027年）</w:t>
      </w:r>
    </w:p>
    <w:p w14:paraId="50DF4B58">
      <w:pPr>
        <w:pStyle w:val="4"/>
        <w:keepNext w:val="0"/>
        <w:keepLines w:val="0"/>
        <w:pageBreakBefore w:val="0"/>
        <w:kinsoku/>
        <w:wordWrap/>
        <w:overflowPunct/>
        <w:topLinePunct w:val="0"/>
        <w:autoSpaceDE/>
        <w:autoSpaceDN/>
        <w:bidi w:val="0"/>
        <w:adjustRightInd/>
        <w:snapToGrid/>
        <w:spacing w:line="400" w:lineRule="exact"/>
        <w:jc w:val="center"/>
        <w:textAlignment w:val="auto"/>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3"/>
        <w:gridCol w:w="816"/>
        <w:gridCol w:w="747"/>
        <w:gridCol w:w="748"/>
        <w:gridCol w:w="748"/>
        <w:gridCol w:w="748"/>
        <w:gridCol w:w="916"/>
        <w:gridCol w:w="748"/>
        <w:gridCol w:w="816"/>
        <w:gridCol w:w="744"/>
        <w:gridCol w:w="748"/>
      </w:tblGrid>
      <w:tr w14:paraId="0B88F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04C43A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序号</w:t>
            </w:r>
          </w:p>
        </w:tc>
        <w:tc>
          <w:tcPr>
            <w:tcW w:w="755" w:type="dxa"/>
          </w:tcPr>
          <w:p w14:paraId="5AD7901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服务名称</w:t>
            </w:r>
          </w:p>
        </w:tc>
        <w:tc>
          <w:tcPr>
            <w:tcW w:w="755" w:type="dxa"/>
          </w:tcPr>
          <w:p w14:paraId="5BDF3DD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服务范围</w:t>
            </w:r>
          </w:p>
        </w:tc>
        <w:tc>
          <w:tcPr>
            <w:tcW w:w="755" w:type="dxa"/>
          </w:tcPr>
          <w:p w14:paraId="21C2EE1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服务要求</w:t>
            </w:r>
          </w:p>
        </w:tc>
        <w:tc>
          <w:tcPr>
            <w:tcW w:w="755" w:type="dxa"/>
          </w:tcPr>
          <w:p w14:paraId="3F3556B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服务时间</w:t>
            </w:r>
          </w:p>
        </w:tc>
        <w:tc>
          <w:tcPr>
            <w:tcW w:w="755" w:type="dxa"/>
          </w:tcPr>
          <w:p w14:paraId="06C19DA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服务标准</w:t>
            </w:r>
          </w:p>
        </w:tc>
        <w:tc>
          <w:tcPr>
            <w:tcW w:w="755" w:type="dxa"/>
          </w:tcPr>
          <w:p w14:paraId="2B2E5BD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最高限价</w:t>
            </w:r>
          </w:p>
        </w:tc>
        <w:tc>
          <w:tcPr>
            <w:tcW w:w="755" w:type="dxa"/>
          </w:tcPr>
          <w:p w14:paraId="5105AD3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单价</w:t>
            </w:r>
          </w:p>
        </w:tc>
        <w:tc>
          <w:tcPr>
            <w:tcW w:w="755" w:type="dxa"/>
          </w:tcPr>
          <w:p w14:paraId="3F2A3A0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数量</w:t>
            </w:r>
          </w:p>
        </w:tc>
        <w:tc>
          <w:tcPr>
            <w:tcW w:w="755" w:type="dxa"/>
          </w:tcPr>
          <w:p w14:paraId="50F25AE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计量单位</w:t>
            </w:r>
          </w:p>
        </w:tc>
        <w:tc>
          <w:tcPr>
            <w:tcW w:w="755" w:type="dxa"/>
          </w:tcPr>
          <w:p w14:paraId="120DA34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总价</w:t>
            </w:r>
          </w:p>
        </w:tc>
      </w:tr>
      <w:tr w14:paraId="6BFBE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E8BBA5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w:t>
            </w:r>
          </w:p>
        </w:tc>
        <w:tc>
          <w:tcPr>
            <w:tcW w:w="755" w:type="dxa"/>
          </w:tcPr>
          <w:p w14:paraId="1BBCA8F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国家和省级疑似违法违规水土流失斑全覆盖核对校准、特性数据分析、动态复核与水土流失综合治理项目图斑精 细化管理项目（2025年）</w:t>
            </w:r>
          </w:p>
        </w:tc>
        <w:tc>
          <w:tcPr>
            <w:tcW w:w="755" w:type="dxa"/>
          </w:tcPr>
          <w:p w14:paraId="69F0439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43151A1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07E93ED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0F8E69C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7684A61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6431200  元</w:t>
            </w:r>
          </w:p>
        </w:tc>
        <w:tc>
          <w:tcPr>
            <w:tcW w:w="755" w:type="dxa"/>
          </w:tcPr>
          <w:p w14:paraId="17758E4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{=总价/数量}  元</w:t>
            </w:r>
          </w:p>
        </w:tc>
        <w:tc>
          <w:tcPr>
            <w:tcW w:w="755" w:type="dxa"/>
          </w:tcPr>
          <w:p w14:paraId="5DC4FD2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1.0000</w:t>
            </w:r>
          </w:p>
        </w:tc>
        <w:tc>
          <w:tcPr>
            <w:tcW w:w="755" w:type="dxa"/>
          </w:tcPr>
          <w:p w14:paraId="5C9BCD0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项</w:t>
            </w:r>
          </w:p>
        </w:tc>
        <w:tc>
          <w:tcPr>
            <w:tcW w:w="755" w:type="dxa"/>
          </w:tcPr>
          <w:p w14:paraId="1E2D124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  元</w:t>
            </w:r>
          </w:p>
        </w:tc>
      </w:tr>
      <w:tr w14:paraId="7D260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10356D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2</w:t>
            </w:r>
          </w:p>
        </w:tc>
        <w:tc>
          <w:tcPr>
            <w:tcW w:w="755" w:type="dxa"/>
          </w:tcPr>
          <w:p w14:paraId="561EDC3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国家和省级疑似违法违规水土流失斑全覆盖核对校准、特性数据分析、动态复核与水土流失综合治理项目图斑精 细化管理项目（2026年）</w:t>
            </w:r>
          </w:p>
        </w:tc>
        <w:tc>
          <w:tcPr>
            <w:tcW w:w="755" w:type="dxa"/>
          </w:tcPr>
          <w:p w14:paraId="114BD71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1EE3B38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37EBF06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406FB65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6B919B8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6431200  元</w:t>
            </w:r>
          </w:p>
        </w:tc>
        <w:tc>
          <w:tcPr>
            <w:tcW w:w="755" w:type="dxa"/>
          </w:tcPr>
          <w:p w14:paraId="3FD86F9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{=总价/数量}  元</w:t>
            </w:r>
          </w:p>
        </w:tc>
        <w:tc>
          <w:tcPr>
            <w:tcW w:w="755" w:type="dxa"/>
          </w:tcPr>
          <w:p w14:paraId="6E60BC5F">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1.0000</w:t>
            </w:r>
          </w:p>
        </w:tc>
        <w:tc>
          <w:tcPr>
            <w:tcW w:w="755" w:type="dxa"/>
          </w:tcPr>
          <w:p w14:paraId="532D0F7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项</w:t>
            </w:r>
          </w:p>
        </w:tc>
        <w:tc>
          <w:tcPr>
            <w:tcW w:w="755" w:type="dxa"/>
          </w:tcPr>
          <w:p w14:paraId="099A8AA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  元</w:t>
            </w:r>
          </w:p>
        </w:tc>
      </w:tr>
      <w:tr w14:paraId="294B3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98F9105">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3</w:t>
            </w:r>
          </w:p>
        </w:tc>
        <w:tc>
          <w:tcPr>
            <w:tcW w:w="755" w:type="dxa"/>
          </w:tcPr>
          <w:p w14:paraId="717BFBC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国家和省级疑似违法违规水土流失斑全覆盖核对校准、特性数据分析、动态复核与水土流失综合治理项目图斑精 细化管理项目（2027年）</w:t>
            </w:r>
          </w:p>
        </w:tc>
        <w:tc>
          <w:tcPr>
            <w:tcW w:w="755" w:type="dxa"/>
          </w:tcPr>
          <w:p w14:paraId="7789DA5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2DD6AAF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79442DD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3CA6FF5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w:t>
            </w:r>
          </w:p>
        </w:tc>
        <w:tc>
          <w:tcPr>
            <w:tcW w:w="755" w:type="dxa"/>
          </w:tcPr>
          <w:p w14:paraId="3551065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6431200  元</w:t>
            </w:r>
          </w:p>
        </w:tc>
        <w:tc>
          <w:tcPr>
            <w:tcW w:w="755" w:type="dxa"/>
          </w:tcPr>
          <w:p w14:paraId="7F0E971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{=总价/数量}  元</w:t>
            </w:r>
          </w:p>
        </w:tc>
        <w:tc>
          <w:tcPr>
            <w:tcW w:w="755" w:type="dxa"/>
          </w:tcPr>
          <w:p w14:paraId="1F239BF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1.0000</w:t>
            </w:r>
          </w:p>
        </w:tc>
        <w:tc>
          <w:tcPr>
            <w:tcW w:w="755" w:type="dxa"/>
          </w:tcPr>
          <w:p w14:paraId="0343717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项</w:t>
            </w:r>
          </w:p>
        </w:tc>
        <w:tc>
          <w:tcPr>
            <w:tcW w:w="755" w:type="dxa"/>
          </w:tcPr>
          <w:p w14:paraId="4887F35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{供应商响应}  元</w:t>
            </w:r>
          </w:p>
        </w:tc>
      </w:tr>
    </w:tbl>
    <w:p w14:paraId="6B9D1E0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合计：</w:t>
      </w:r>
    </w:p>
    <w:p w14:paraId="4D813B3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备注：无</w:t>
      </w:r>
    </w:p>
    <w:p w14:paraId="7F0F906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时间：     年     月     日</w:t>
      </w:r>
    </w:p>
    <w:p w14:paraId="3A66A56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签章：                     </w:t>
      </w:r>
    </w:p>
    <w:p w14:paraId="2888FCBE">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9607361">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三、招标文件规定的价格扣除证明材料（若有）</w:t>
      </w:r>
    </w:p>
    <w:p w14:paraId="6827B43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三-1优先类节能产品、环境标志产品价格扣除证明材料（若有）</w:t>
      </w:r>
    </w:p>
    <w:p w14:paraId="1DC3493D">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三-1-①优先类节能产品、环境标志产品统计表（价格扣除适用，若有）</w:t>
      </w:r>
    </w:p>
    <w:p w14:paraId="0A2B838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FDDA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4465AE">
            <w:pPr>
              <w:keepNext w:val="0"/>
              <w:keepLines w:val="0"/>
              <w:pageBreakBefore w:val="0"/>
              <w:kinsoku/>
              <w:wordWrap/>
              <w:overflowPunct/>
              <w:topLinePunct w:val="0"/>
              <w:autoSpaceDE/>
              <w:autoSpaceDN/>
              <w:bidi w:val="0"/>
              <w:adjustRightInd/>
              <w:snapToGrid/>
              <w:spacing w:line="400" w:lineRule="exact"/>
              <w:textAlignment w:val="auto"/>
            </w:pPr>
          </w:p>
        </w:tc>
        <w:tc>
          <w:tcPr>
            <w:tcW w:w="7122" w:type="dxa"/>
            <w:gridSpan w:val="4"/>
          </w:tcPr>
          <w:p w14:paraId="30DD1370">
            <w:pPr>
              <w:pStyle w:val="4"/>
              <w:keepNext w:val="0"/>
              <w:keepLines w:val="0"/>
              <w:pageBreakBefore w:val="0"/>
              <w:kinsoku/>
              <w:wordWrap/>
              <w:overflowPunct/>
              <w:topLinePunct w:val="0"/>
              <w:autoSpaceDE/>
              <w:autoSpaceDN/>
              <w:bidi w:val="0"/>
              <w:adjustRightInd/>
              <w:snapToGrid/>
              <w:spacing w:line="400" w:lineRule="exact"/>
              <w:jc w:val="center"/>
              <w:textAlignment w:val="auto"/>
            </w:pPr>
            <w:r>
              <w:rPr>
                <w:rFonts w:ascii="仿宋_GB2312" w:hAnsi="仿宋_GB2312" w:eastAsia="仿宋_GB2312" w:cs="仿宋_GB2312"/>
              </w:rPr>
              <w:t>本采购包内属于节能、环境标志产品情况</w:t>
            </w:r>
          </w:p>
        </w:tc>
      </w:tr>
      <w:tr w14:paraId="64CF6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E21A97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w:t>
            </w:r>
          </w:p>
        </w:tc>
        <w:tc>
          <w:tcPr>
            <w:tcW w:w="1187" w:type="dxa"/>
          </w:tcPr>
          <w:p w14:paraId="7804CAC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品目号</w:t>
            </w:r>
          </w:p>
        </w:tc>
        <w:tc>
          <w:tcPr>
            <w:tcW w:w="1187" w:type="dxa"/>
          </w:tcPr>
          <w:p w14:paraId="7E18462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产品名称</w:t>
            </w:r>
          </w:p>
        </w:tc>
        <w:tc>
          <w:tcPr>
            <w:tcW w:w="1187" w:type="dxa"/>
          </w:tcPr>
          <w:p w14:paraId="36E7BD6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认证种类</w:t>
            </w:r>
          </w:p>
        </w:tc>
      </w:tr>
      <w:tr w14:paraId="6502E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3E5837B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187" w:type="dxa"/>
          </w:tcPr>
          <w:p w14:paraId="16A967A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w:t>
            </w:r>
          </w:p>
        </w:tc>
        <w:tc>
          <w:tcPr>
            <w:tcW w:w="1187" w:type="dxa"/>
          </w:tcPr>
          <w:p w14:paraId="10E07B8A">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6A05B9E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供应商自行填写种类，并上传证明附件以便评审查看</w:t>
            </w:r>
          </w:p>
        </w:tc>
      </w:tr>
      <w:tr w14:paraId="0D660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7AB3A81D">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6E40A85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p w14:paraId="6456C7EB">
            <w:pPr>
              <w:pStyle w:val="4"/>
              <w:keepNext w:val="0"/>
              <w:keepLines w:val="0"/>
              <w:pageBreakBefore w:val="0"/>
              <w:kinsoku/>
              <w:wordWrap/>
              <w:overflowPunct/>
              <w:topLinePunct w:val="0"/>
              <w:autoSpaceDE/>
              <w:autoSpaceDN/>
              <w:bidi w:val="0"/>
              <w:adjustRightInd/>
              <w:snapToGrid/>
              <w:spacing w:line="400" w:lineRule="exact"/>
              <w:jc w:val="left"/>
              <w:textAlignment w:val="auto"/>
            </w:pPr>
          </w:p>
        </w:tc>
        <w:tc>
          <w:tcPr>
            <w:tcW w:w="1187" w:type="dxa"/>
          </w:tcPr>
          <w:p w14:paraId="073AB46B">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2196E12B">
            <w:pPr>
              <w:keepNext w:val="0"/>
              <w:keepLines w:val="0"/>
              <w:pageBreakBefore w:val="0"/>
              <w:kinsoku/>
              <w:wordWrap/>
              <w:overflowPunct/>
              <w:topLinePunct w:val="0"/>
              <w:autoSpaceDE/>
              <w:autoSpaceDN/>
              <w:bidi w:val="0"/>
              <w:adjustRightInd/>
              <w:snapToGrid/>
              <w:spacing w:line="400" w:lineRule="exact"/>
              <w:textAlignment w:val="auto"/>
            </w:pPr>
          </w:p>
        </w:tc>
      </w:tr>
      <w:tr w14:paraId="1F01E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E6E6D9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备注</w:t>
            </w:r>
          </w:p>
        </w:tc>
        <w:tc>
          <w:tcPr>
            <w:tcW w:w="3561" w:type="dxa"/>
            <w:gridSpan w:val="3"/>
          </w:tcPr>
          <w:p w14:paraId="02ABA798">
            <w:pPr>
              <w:pStyle w:val="4"/>
              <w:keepNext w:val="0"/>
              <w:keepLines w:val="0"/>
              <w:pageBreakBefore w:val="0"/>
              <w:kinsoku/>
              <w:wordWrap/>
              <w:overflowPunct/>
              <w:topLinePunct w:val="0"/>
              <w:autoSpaceDE/>
              <w:autoSpaceDN/>
              <w:bidi w:val="0"/>
              <w:adjustRightInd/>
              <w:snapToGrid/>
              <w:spacing w:line="400" w:lineRule="exact"/>
              <w:jc w:val="left"/>
              <w:textAlignment w:val="auto"/>
            </w:pPr>
          </w:p>
        </w:tc>
      </w:tr>
    </w:tbl>
    <w:p w14:paraId="6700F47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※注意：</w:t>
      </w:r>
    </w:p>
    <w:p w14:paraId="38D668C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0251229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2、本表以采购包为单位，不同采购包请分别填写；同一采购包请按照其品目号顺序分别填写。</w:t>
      </w:r>
    </w:p>
    <w:p w14:paraId="5061A88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3、具体统计、计算：</w:t>
      </w:r>
    </w:p>
    <w:p w14:paraId="3172241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5BDA25F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3.2计算结果若除不尽，可四舍五入保留到小数点后两位。</w:t>
      </w:r>
    </w:p>
    <w:p w14:paraId="47B63B4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3.3投标人(供应商)按照采购文件要求认真统计、计算。</w:t>
      </w:r>
    </w:p>
    <w:p w14:paraId="4F90B82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3.4若无节能、环境标志产品，不填写本表。</w:t>
      </w:r>
    </w:p>
    <w:p w14:paraId="182B319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3.5强制类节能产品不享受价格扣除。</w:t>
      </w:r>
    </w:p>
    <w:p w14:paraId="7F2AA81A">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14CF954">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4EDCA34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7C2B8C">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三-1-②优先类节能产品、环境标志产品证明材料（价格扣除适用，若有）</w:t>
      </w:r>
    </w:p>
    <w:p w14:paraId="362AEE68">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三-2小型、微型企业产品等价格扣除证明材料（若有）</w:t>
      </w:r>
    </w:p>
    <w:p w14:paraId="41D766FD">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三-2-①中小企业声明函（价格扣除适用，若有）</w:t>
      </w:r>
    </w:p>
    <w:p w14:paraId="26E753CB">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中小企业声明函（货物）</w:t>
      </w:r>
    </w:p>
    <w:p w14:paraId="3B4F177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F8BFAD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AAA54D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2B87E8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w:t>
      </w:r>
    </w:p>
    <w:p w14:paraId="5DDAFB2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以上企业，不属于大企业的分支机构，不存在控股股东为大企业的情形，也不存在与大企业的负责人为同一人的情形。</w:t>
      </w:r>
    </w:p>
    <w:p w14:paraId="7A093AC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本企业对上述声明内容的真实性负责。如有虚假，将依法承担相应责任。</w:t>
      </w:r>
    </w:p>
    <w:p w14:paraId="3254067B">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7DDB1DB">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691B882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4AAE4FD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1、从业人员、营业收入、资产总额填报上一年度数据，无上一年度数据的新成立企业可不填报。</w:t>
      </w:r>
    </w:p>
    <w:p w14:paraId="1B6EF71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D094E6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C9EC3E7">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A5F692">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中小企业声明函（工程、服务）</w:t>
      </w:r>
    </w:p>
    <w:p w14:paraId="6FC8E04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08BE8E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D4B4AE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4CCFC2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w:t>
      </w:r>
    </w:p>
    <w:p w14:paraId="05F5A8E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以上企业，不属于大企业的分支机构，不存在控股股东为大企业的情形，也不存在与大企业的负责人为同一人的情形。</w:t>
      </w:r>
    </w:p>
    <w:p w14:paraId="4E054A7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本企业对上述声明内容的真实性负责。如有虚假，将依法承担相应责任。</w:t>
      </w:r>
    </w:p>
    <w:p w14:paraId="34885301">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A0E2C1B">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21E3F21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3372FC4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1、从业人员、营业收入、资产总额填报上一年度数据，无上一年度数据的新成立企业可不填报。</w:t>
      </w:r>
    </w:p>
    <w:p w14:paraId="4DD1DE7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C01E17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A58D28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3D24FB">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三-2-②小型、微型企业等证明材料（价格扣除适用，若有）</w:t>
      </w:r>
    </w:p>
    <w:p w14:paraId="6B744CDB">
      <w:pPr>
        <w:pStyle w:val="4"/>
        <w:keepNext w:val="0"/>
        <w:keepLines w:val="0"/>
        <w:pageBreakBefore w:val="0"/>
        <w:kinsoku/>
        <w:wordWrap/>
        <w:overflowPunct/>
        <w:topLinePunct w:val="0"/>
        <w:autoSpaceDE/>
        <w:autoSpaceDN/>
        <w:bidi w:val="0"/>
        <w:adjustRightInd/>
        <w:snapToGrid/>
        <w:spacing w:line="400" w:lineRule="exact"/>
        <w:ind w:firstLine="480"/>
        <w:jc w:val="center"/>
        <w:textAlignment w:val="auto"/>
      </w:pPr>
      <w:r>
        <w:rPr>
          <w:rFonts w:ascii="仿宋_GB2312" w:hAnsi="仿宋_GB2312" w:eastAsia="仿宋_GB2312" w:cs="仿宋_GB2312"/>
        </w:rPr>
        <w:t>编制说明</w:t>
      </w:r>
    </w:p>
    <w:p w14:paraId="6200A86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04853B7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65734D1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附：</w:t>
      </w:r>
    </w:p>
    <w:p w14:paraId="4EBEDAB0">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残疾人福利性单位声明函（价格扣除适用，若有）</w:t>
      </w:r>
    </w:p>
    <w:p w14:paraId="11E99A0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5DCA7F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A24F51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）由本投标人承建的（填写“所投采购包、品目号”）工程</w:t>
      </w:r>
    </w:p>
    <w:p w14:paraId="1D879FF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 ）由本投标人承接的（填写“所投采购包、品目号”）服务；</w:t>
      </w:r>
    </w:p>
    <w:p w14:paraId="2208D3A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本投标人对上述声明的真实性负责。如有虚假，将依法承担相应责任。</w:t>
      </w:r>
    </w:p>
    <w:p w14:paraId="62A359D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备注：</w:t>
      </w:r>
    </w:p>
    <w:p w14:paraId="3F4639A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1、请投标人按照实际情况编制填写本声明函，并在相应的（）中打“√”。</w:t>
      </w:r>
    </w:p>
    <w:p w14:paraId="4EECE93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2、若《残疾人福利性单位声明函》内容不真实，视为提供虚假材料。</w:t>
      </w:r>
    </w:p>
    <w:p w14:paraId="2F2EE990">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976DF9C">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3621081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75765B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附：</w:t>
      </w:r>
    </w:p>
    <w:p w14:paraId="0D71CA5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监狱企业证明材料</w:t>
      </w:r>
    </w:p>
    <w:p w14:paraId="0AB2B3A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F65A57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3B719C">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3"/>
      </w:pPr>
      <w:r>
        <w:rPr>
          <w:rFonts w:ascii="仿宋_GB2312" w:hAnsi="仿宋_GB2312" w:eastAsia="仿宋_GB2312" w:cs="仿宋_GB2312"/>
          <w:b/>
          <w:sz w:val="24"/>
        </w:rPr>
        <w:t>三-3招标文件规定的其他价格扣除证明材料（若有）</w:t>
      </w:r>
    </w:p>
    <w:p w14:paraId="2E854659">
      <w:pPr>
        <w:pStyle w:val="4"/>
        <w:keepNext w:val="0"/>
        <w:keepLines w:val="0"/>
        <w:pageBreakBefore w:val="0"/>
        <w:kinsoku/>
        <w:wordWrap/>
        <w:overflowPunct/>
        <w:topLinePunct w:val="0"/>
        <w:autoSpaceDE/>
        <w:autoSpaceDN/>
        <w:bidi w:val="0"/>
        <w:adjustRightInd/>
        <w:snapToGrid/>
        <w:spacing w:line="400" w:lineRule="exact"/>
        <w:ind w:firstLine="480"/>
        <w:jc w:val="center"/>
        <w:textAlignment w:val="auto"/>
      </w:pPr>
      <w:r>
        <w:rPr>
          <w:rFonts w:ascii="仿宋_GB2312" w:hAnsi="仿宋_GB2312" w:eastAsia="仿宋_GB2312" w:cs="仿宋_GB2312"/>
        </w:rPr>
        <w:t>编制说明</w:t>
      </w:r>
    </w:p>
    <w:p w14:paraId="19A3F25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55141323">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698D42E">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封面格式(技术商务部分)</w:t>
      </w:r>
    </w:p>
    <w:p w14:paraId="709649AA">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pPr>
      <w:r>
        <w:rPr>
          <w:rFonts w:ascii="仿宋_GB2312" w:hAnsi="仿宋_GB2312" w:eastAsia="仿宋_GB2312" w:cs="仿宋_GB2312"/>
          <w:b/>
          <w:sz w:val="48"/>
        </w:rPr>
        <w:t>福建省政府采购投标文件</w:t>
      </w:r>
    </w:p>
    <w:p w14:paraId="76BD96BA">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pPr>
      <w:r>
        <w:rPr>
          <w:rFonts w:ascii="仿宋_GB2312" w:hAnsi="仿宋_GB2312" w:eastAsia="仿宋_GB2312" w:cs="仿宋_GB2312"/>
          <w:b/>
          <w:sz w:val="48"/>
        </w:rPr>
        <w:t>（技术商务部分）</w:t>
      </w:r>
      <w:r>
        <w:br w:type="textWrapping"/>
      </w:r>
      <w:r>
        <w:br w:type="textWrapping"/>
      </w:r>
      <w:r>
        <w:br w:type="textWrapping"/>
      </w:r>
    </w:p>
    <w:p w14:paraId="1DF7A4A5">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BD88961">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（项目名称：（由投标人填写）</w:t>
      </w:r>
    </w:p>
    <w:p w14:paraId="6236A41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（备案编号：（由投标人填写）</w:t>
      </w:r>
    </w:p>
    <w:p w14:paraId="2853F3FC">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（项目编号：（由投标人填写）</w:t>
      </w:r>
    </w:p>
    <w:p w14:paraId="48ADEF7C">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（所投采购包：（由投标人填写）</w:t>
      </w:r>
      <w:r>
        <w:br w:type="textWrapping"/>
      </w:r>
      <w:r>
        <w:br w:type="textWrapping"/>
      </w:r>
    </w:p>
    <w:p w14:paraId="113AEB1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投标人：（填写“全称”）</w:t>
      </w:r>
    </w:p>
    <w:p w14:paraId="715C246D">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（由投标人填写）年（由投标人填写）月</w:t>
      </w:r>
    </w:p>
    <w:p w14:paraId="7133BCE9">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905529A">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索引</w:t>
      </w:r>
    </w:p>
    <w:p w14:paraId="0124B1F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一、标的说明一览表</w:t>
      </w:r>
    </w:p>
    <w:p w14:paraId="03DD7C8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二、技术和服务要求响应表</w:t>
      </w:r>
    </w:p>
    <w:p w14:paraId="2A4FB50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三、商务条件响应表</w:t>
      </w:r>
    </w:p>
    <w:p w14:paraId="5E19F9C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四、投标人提交的其他资料（若有）</w:t>
      </w:r>
    </w:p>
    <w:p w14:paraId="0D7920D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1047556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技术商务部分中不得出现报价部分的全部或部分的投标报价信息（或组成资料），否则符合性审查不合格。</w:t>
      </w:r>
    </w:p>
    <w:p w14:paraId="32EBAB25">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1FB456">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一、标的说明一览表</w:t>
      </w:r>
    </w:p>
    <w:p w14:paraId="58AEFD6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972E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E5DAF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w:t>
            </w:r>
          </w:p>
        </w:tc>
        <w:tc>
          <w:tcPr>
            <w:tcW w:w="1187" w:type="dxa"/>
          </w:tcPr>
          <w:p w14:paraId="6A66E4E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品目号</w:t>
            </w:r>
          </w:p>
        </w:tc>
        <w:tc>
          <w:tcPr>
            <w:tcW w:w="1187" w:type="dxa"/>
          </w:tcPr>
          <w:p w14:paraId="68AFB9C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投标标的</w:t>
            </w:r>
          </w:p>
        </w:tc>
        <w:tc>
          <w:tcPr>
            <w:tcW w:w="1187" w:type="dxa"/>
          </w:tcPr>
          <w:p w14:paraId="3E2E65B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数量</w:t>
            </w:r>
          </w:p>
        </w:tc>
        <w:tc>
          <w:tcPr>
            <w:tcW w:w="1187" w:type="dxa"/>
          </w:tcPr>
          <w:p w14:paraId="414B55D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规格</w:t>
            </w:r>
          </w:p>
        </w:tc>
        <w:tc>
          <w:tcPr>
            <w:tcW w:w="1187" w:type="dxa"/>
          </w:tcPr>
          <w:p w14:paraId="6DF19DCE">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来源地</w:t>
            </w:r>
          </w:p>
        </w:tc>
        <w:tc>
          <w:tcPr>
            <w:tcW w:w="1187" w:type="dxa"/>
          </w:tcPr>
          <w:p w14:paraId="252DDF4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备注</w:t>
            </w:r>
          </w:p>
        </w:tc>
      </w:tr>
      <w:tr w14:paraId="792F4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6C7B141">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187" w:type="dxa"/>
          </w:tcPr>
          <w:p w14:paraId="1E47ED4A">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w:t>
            </w:r>
          </w:p>
        </w:tc>
        <w:tc>
          <w:tcPr>
            <w:tcW w:w="1187" w:type="dxa"/>
          </w:tcPr>
          <w:p w14:paraId="62FEB132">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67EA4B23">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7DF4F70F">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09E6320D">
            <w:pPr>
              <w:keepNext w:val="0"/>
              <w:keepLines w:val="0"/>
              <w:pageBreakBefore w:val="0"/>
              <w:kinsoku/>
              <w:wordWrap/>
              <w:overflowPunct/>
              <w:topLinePunct w:val="0"/>
              <w:autoSpaceDE/>
              <w:autoSpaceDN/>
              <w:bidi w:val="0"/>
              <w:adjustRightInd/>
              <w:snapToGrid/>
              <w:spacing w:line="400" w:lineRule="exact"/>
              <w:textAlignment w:val="auto"/>
            </w:pPr>
          </w:p>
        </w:tc>
      </w:tr>
      <w:tr w14:paraId="5CA72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DB13340">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43BF5DA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187" w:type="dxa"/>
          </w:tcPr>
          <w:p w14:paraId="3956900F">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062565C9">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33AD8199">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186BF289">
            <w:pPr>
              <w:keepNext w:val="0"/>
              <w:keepLines w:val="0"/>
              <w:pageBreakBefore w:val="0"/>
              <w:kinsoku/>
              <w:wordWrap/>
              <w:overflowPunct/>
              <w:topLinePunct w:val="0"/>
              <w:autoSpaceDE/>
              <w:autoSpaceDN/>
              <w:bidi w:val="0"/>
              <w:adjustRightInd/>
              <w:snapToGrid/>
              <w:spacing w:line="400" w:lineRule="exact"/>
              <w:textAlignment w:val="auto"/>
            </w:pPr>
          </w:p>
        </w:tc>
      </w:tr>
      <w:tr w14:paraId="4CA6C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47F6AC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187" w:type="dxa"/>
          </w:tcPr>
          <w:p w14:paraId="2B1E08F3">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1C0D28F4">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42AABEAB">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59EBDF37">
            <w:pPr>
              <w:keepNext w:val="0"/>
              <w:keepLines w:val="0"/>
              <w:pageBreakBefore w:val="0"/>
              <w:kinsoku/>
              <w:wordWrap/>
              <w:overflowPunct/>
              <w:topLinePunct w:val="0"/>
              <w:autoSpaceDE/>
              <w:autoSpaceDN/>
              <w:bidi w:val="0"/>
              <w:adjustRightInd/>
              <w:snapToGrid/>
              <w:spacing w:line="400" w:lineRule="exact"/>
              <w:textAlignment w:val="auto"/>
            </w:pPr>
          </w:p>
        </w:tc>
        <w:tc>
          <w:tcPr>
            <w:tcW w:w="1187" w:type="dxa"/>
          </w:tcPr>
          <w:p w14:paraId="3AC892B7">
            <w:pPr>
              <w:keepNext w:val="0"/>
              <w:keepLines w:val="0"/>
              <w:pageBreakBefore w:val="0"/>
              <w:kinsoku/>
              <w:wordWrap/>
              <w:overflowPunct/>
              <w:topLinePunct w:val="0"/>
              <w:autoSpaceDE/>
              <w:autoSpaceDN/>
              <w:bidi w:val="0"/>
              <w:adjustRightInd/>
              <w:snapToGrid/>
              <w:spacing w:line="400" w:lineRule="exact"/>
              <w:textAlignment w:val="auto"/>
            </w:pPr>
          </w:p>
        </w:tc>
      </w:tr>
    </w:tbl>
    <w:p w14:paraId="5086F17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3C6BB20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1、本表应按照下列规定填写：</w:t>
      </w:r>
    </w:p>
    <w:p w14:paraId="18E011E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1.1“采购包”、“品目号”、“投标标的”及“数量”应与招标文件《采购标的一览表》中的有关内容（“采购包”、“品目号”、“采购标的”及“数量”）保持一致。</w:t>
      </w:r>
    </w:p>
    <w:p w14:paraId="7A52A32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1896B8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5270EFB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DFD947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3、电子投标文件中涉及“投标标的”、“数量”、“规格”、“来源地”的内容若不一致，应以本表为准。</w:t>
      </w:r>
    </w:p>
    <w:p w14:paraId="5AD809C6">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D0CDE8F">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60AEF71D">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35350C8">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二、技术和服务要求响应表</w:t>
      </w:r>
    </w:p>
    <w:p w14:paraId="79EADC7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8185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AD54DC">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w:t>
            </w:r>
          </w:p>
        </w:tc>
        <w:tc>
          <w:tcPr>
            <w:tcW w:w="1661" w:type="dxa"/>
          </w:tcPr>
          <w:p w14:paraId="3E0080A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品目号</w:t>
            </w:r>
          </w:p>
        </w:tc>
        <w:tc>
          <w:tcPr>
            <w:tcW w:w="1661" w:type="dxa"/>
          </w:tcPr>
          <w:p w14:paraId="0EE5EC4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技术和服务要求</w:t>
            </w:r>
          </w:p>
        </w:tc>
        <w:tc>
          <w:tcPr>
            <w:tcW w:w="1661" w:type="dxa"/>
          </w:tcPr>
          <w:p w14:paraId="3F7CCA39">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投标响应</w:t>
            </w:r>
          </w:p>
        </w:tc>
        <w:tc>
          <w:tcPr>
            <w:tcW w:w="1661" w:type="dxa"/>
          </w:tcPr>
          <w:p w14:paraId="6DD292B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是否偏离及说明</w:t>
            </w:r>
          </w:p>
        </w:tc>
      </w:tr>
      <w:tr w14:paraId="0CD16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17B6390">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661" w:type="dxa"/>
          </w:tcPr>
          <w:p w14:paraId="2F99AC5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w:t>
            </w:r>
          </w:p>
        </w:tc>
        <w:tc>
          <w:tcPr>
            <w:tcW w:w="1661" w:type="dxa"/>
          </w:tcPr>
          <w:p w14:paraId="50C6719B">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71C2EFBE">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033FB601">
            <w:pPr>
              <w:keepNext w:val="0"/>
              <w:keepLines w:val="0"/>
              <w:pageBreakBefore w:val="0"/>
              <w:kinsoku/>
              <w:wordWrap/>
              <w:overflowPunct/>
              <w:topLinePunct w:val="0"/>
              <w:autoSpaceDE/>
              <w:autoSpaceDN/>
              <w:bidi w:val="0"/>
              <w:adjustRightInd/>
              <w:snapToGrid/>
              <w:spacing w:line="400" w:lineRule="exact"/>
              <w:textAlignment w:val="auto"/>
            </w:pPr>
          </w:p>
        </w:tc>
      </w:tr>
      <w:tr w14:paraId="17EB8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17406C6">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68ED8A93">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661" w:type="dxa"/>
          </w:tcPr>
          <w:p w14:paraId="1B57CBA0">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555964F5">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7669E8A4">
            <w:pPr>
              <w:keepNext w:val="0"/>
              <w:keepLines w:val="0"/>
              <w:pageBreakBefore w:val="0"/>
              <w:kinsoku/>
              <w:wordWrap/>
              <w:overflowPunct/>
              <w:topLinePunct w:val="0"/>
              <w:autoSpaceDE/>
              <w:autoSpaceDN/>
              <w:bidi w:val="0"/>
              <w:adjustRightInd/>
              <w:snapToGrid/>
              <w:spacing w:line="400" w:lineRule="exact"/>
              <w:textAlignment w:val="auto"/>
            </w:pPr>
          </w:p>
        </w:tc>
      </w:tr>
      <w:tr w14:paraId="76CE1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55557E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661" w:type="dxa"/>
          </w:tcPr>
          <w:p w14:paraId="4635DE2E">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30C413CF">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27C1A9FF">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55A304FE">
            <w:pPr>
              <w:keepNext w:val="0"/>
              <w:keepLines w:val="0"/>
              <w:pageBreakBefore w:val="0"/>
              <w:kinsoku/>
              <w:wordWrap/>
              <w:overflowPunct/>
              <w:topLinePunct w:val="0"/>
              <w:autoSpaceDE/>
              <w:autoSpaceDN/>
              <w:bidi w:val="0"/>
              <w:adjustRightInd/>
              <w:snapToGrid/>
              <w:spacing w:line="400" w:lineRule="exact"/>
              <w:textAlignment w:val="auto"/>
            </w:pPr>
          </w:p>
        </w:tc>
      </w:tr>
    </w:tbl>
    <w:p w14:paraId="535A69E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65B88EB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1、本表应按照下列规定填写：</w:t>
      </w:r>
    </w:p>
    <w:p w14:paraId="00F38E0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1.1“技术和服务要求”项下填写的内容应与招标文件第五章“技术和服务要求”的内容保持一致。</w:t>
      </w:r>
    </w:p>
    <w:p w14:paraId="61E4A1E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97D436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1.3“是否偏离及说明”项下应按下列规定填写：优于的，填写“正偏离”；符合的，填写“无偏离”；低于的，填写“负偏离”。</w:t>
      </w:r>
    </w:p>
    <w:p w14:paraId="6CB9513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ECFF2E8">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6D15163">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51FBC21F">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CDE681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三、商务条件响应表</w:t>
      </w:r>
    </w:p>
    <w:p w14:paraId="5A37D45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85D8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7F7D39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采购包</w:t>
            </w:r>
          </w:p>
        </w:tc>
        <w:tc>
          <w:tcPr>
            <w:tcW w:w="1661" w:type="dxa"/>
          </w:tcPr>
          <w:p w14:paraId="56376C9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品目号</w:t>
            </w:r>
          </w:p>
        </w:tc>
        <w:tc>
          <w:tcPr>
            <w:tcW w:w="1661" w:type="dxa"/>
          </w:tcPr>
          <w:p w14:paraId="6322C29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商务条件</w:t>
            </w:r>
          </w:p>
        </w:tc>
        <w:tc>
          <w:tcPr>
            <w:tcW w:w="1661" w:type="dxa"/>
          </w:tcPr>
          <w:p w14:paraId="23C2533B">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投标响应</w:t>
            </w:r>
          </w:p>
        </w:tc>
        <w:tc>
          <w:tcPr>
            <w:tcW w:w="1661" w:type="dxa"/>
          </w:tcPr>
          <w:p w14:paraId="224D753D">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是否偏离及说明</w:t>
            </w:r>
          </w:p>
        </w:tc>
      </w:tr>
      <w:tr w14:paraId="70446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58D2056">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661" w:type="dxa"/>
          </w:tcPr>
          <w:p w14:paraId="2848F8C2">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*-1</w:t>
            </w:r>
          </w:p>
        </w:tc>
        <w:tc>
          <w:tcPr>
            <w:tcW w:w="1661" w:type="dxa"/>
          </w:tcPr>
          <w:p w14:paraId="4450A5A2">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38922466">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1C70FD32">
            <w:pPr>
              <w:keepNext w:val="0"/>
              <w:keepLines w:val="0"/>
              <w:pageBreakBefore w:val="0"/>
              <w:kinsoku/>
              <w:wordWrap/>
              <w:overflowPunct/>
              <w:topLinePunct w:val="0"/>
              <w:autoSpaceDE/>
              <w:autoSpaceDN/>
              <w:bidi w:val="0"/>
              <w:adjustRightInd/>
              <w:snapToGrid/>
              <w:spacing w:line="400" w:lineRule="exact"/>
              <w:textAlignment w:val="auto"/>
            </w:pPr>
          </w:p>
        </w:tc>
      </w:tr>
      <w:tr w14:paraId="33C7B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D9FC6D9">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20509048">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661" w:type="dxa"/>
          </w:tcPr>
          <w:p w14:paraId="73EA35C2">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48770485">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44E431AF">
            <w:pPr>
              <w:keepNext w:val="0"/>
              <w:keepLines w:val="0"/>
              <w:pageBreakBefore w:val="0"/>
              <w:kinsoku/>
              <w:wordWrap/>
              <w:overflowPunct/>
              <w:topLinePunct w:val="0"/>
              <w:autoSpaceDE/>
              <w:autoSpaceDN/>
              <w:bidi w:val="0"/>
              <w:adjustRightInd/>
              <w:snapToGrid/>
              <w:spacing w:line="400" w:lineRule="exact"/>
              <w:textAlignment w:val="auto"/>
            </w:pPr>
          </w:p>
        </w:tc>
      </w:tr>
      <w:tr w14:paraId="2F9FC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D90244">
            <w:pPr>
              <w:pStyle w:val="4"/>
              <w:keepNext w:val="0"/>
              <w:keepLines w:val="0"/>
              <w:pageBreakBefore w:val="0"/>
              <w:kinsoku/>
              <w:wordWrap/>
              <w:overflowPunct/>
              <w:topLinePunct w:val="0"/>
              <w:autoSpaceDE/>
              <w:autoSpaceDN/>
              <w:bidi w:val="0"/>
              <w:adjustRightInd/>
              <w:snapToGrid/>
              <w:spacing w:line="400" w:lineRule="exact"/>
              <w:jc w:val="left"/>
              <w:textAlignment w:val="auto"/>
            </w:pPr>
            <w:r>
              <w:rPr>
                <w:rFonts w:ascii="仿宋_GB2312" w:hAnsi="仿宋_GB2312" w:eastAsia="仿宋_GB2312" w:cs="仿宋_GB2312"/>
              </w:rPr>
              <w:t>…</w:t>
            </w:r>
          </w:p>
        </w:tc>
        <w:tc>
          <w:tcPr>
            <w:tcW w:w="1661" w:type="dxa"/>
          </w:tcPr>
          <w:p w14:paraId="43803AD8">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057BAA16">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2C8C2142">
            <w:pPr>
              <w:keepNext w:val="0"/>
              <w:keepLines w:val="0"/>
              <w:pageBreakBefore w:val="0"/>
              <w:kinsoku/>
              <w:wordWrap/>
              <w:overflowPunct/>
              <w:topLinePunct w:val="0"/>
              <w:autoSpaceDE/>
              <w:autoSpaceDN/>
              <w:bidi w:val="0"/>
              <w:adjustRightInd/>
              <w:snapToGrid/>
              <w:spacing w:line="400" w:lineRule="exact"/>
              <w:textAlignment w:val="auto"/>
            </w:pPr>
          </w:p>
        </w:tc>
        <w:tc>
          <w:tcPr>
            <w:tcW w:w="1661" w:type="dxa"/>
          </w:tcPr>
          <w:p w14:paraId="65E09C9D">
            <w:pPr>
              <w:keepNext w:val="0"/>
              <w:keepLines w:val="0"/>
              <w:pageBreakBefore w:val="0"/>
              <w:kinsoku/>
              <w:wordWrap/>
              <w:overflowPunct/>
              <w:topLinePunct w:val="0"/>
              <w:autoSpaceDE/>
              <w:autoSpaceDN/>
              <w:bidi w:val="0"/>
              <w:adjustRightInd/>
              <w:snapToGrid/>
              <w:spacing w:line="400" w:lineRule="exact"/>
              <w:textAlignment w:val="auto"/>
            </w:pPr>
          </w:p>
        </w:tc>
      </w:tr>
    </w:tbl>
    <w:p w14:paraId="4D92C4A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※注意：</w:t>
      </w:r>
    </w:p>
    <w:p w14:paraId="11749CD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1、本表应按照下列规定填写：</w:t>
      </w:r>
    </w:p>
    <w:p w14:paraId="0EA7541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1.1“商务条件”项下填写的内容应与招标文件第五章“商务条件”的内容保持一致。</w:t>
      </w:r>
    </w:p>
    <w:p w14:paraId="3CB62DF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41F1F28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1.3“是否偏离及说明”项下应按下列规定填写：优于的，填写“正偏离”；符合的，填写“无偏离”；低于的，填写“负偏离”。</w:t>
      </w:r>
    </w:p>
    <w:p w14:paraId="216D5A8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4424221E">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97DFD37">
      <w:pPr>
        <w:pStyle w:val="4"/>
        <w:keepNext w:val="0"/>
        <w:keepLines w:val="0"/>
        <w:pageBreakBefore w:val="0"/>
        <w:kinsoku/>
        <w:wordWrap/>
        <w:overflowPunct/>
        <w:topLinePunct w:val="0"/>
        <w:autoSpaceDE/>
        <w:autoSpaceDN/>
        <w:bidi w:val="0"/>
        <w:adjustRightInd/>
        <w:snapToGrid/>
        <w:spacing w:line="400" w:lineRule="exact"/>
        <w:ind w:firstLine="480"/>
        <w:jc w:val="right"/>
        <w:textAlignment w:val="auto"/>
      </w:pPr>
      <w:r>
        <w:rPr>
          <w:rFonts w:ascii="仿宋_GB2312" w:hAnsi="仿宋_GB2312" w:eastAsia="仿宋_GB2312" w:cs="仿宋_GB2312"/>
        </w:rPr>
        <w:t>日期：</w:t>
      </w:r>
      <w:r>
        <w:rPr>
          <w:rFonts w:ascii="仿宋_GB2312" w:hAnsi="仿宋_GB2312" w:eastAsia="仿宋_GB2312" w:cs="仿宋_GB2312"/>
          <w:u w:val="single"/>
        </w:rPr>
        <w:t>　　年　　月　　日</w:t>
      </w:r>
    </w:p>
    <w:p w14:paraId="133DCE6B">
      <w:pPr>
        <w:pStyle w:val="4"/>
        <w:keepNext w:val="0"/>
        <w:keepLines w:val="0"/>
        <w:pageBreakBefore w:val="0"/>
        <w:kinsoku/>
        <w:wordWrap/>
        <w:overflowPunct/>
        <w:topLinePunct w:val="0"/>
        <w:autoSpaceDE/>
        <w:autoSpaceDN/>
        <w:bidi w:val="0"/>
        <w:adjustRightInd/>
        <w:snapToGrid/>
        <w:spacing w:line="400" w:lineRule="exact"/>
        <w:textAlignment w:val="auto"/>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2691B0E">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2"/>
      </w:pPr>
      <w:r>
        <w:rPr>
          <w:rFonts w:ascii="仿宋_GB2312" w:hAnsi="仿宋_GB2312" w:eastAsia="仿宋_GB2312" w:cs="仿宋_GB2312"/>
          <w:b/>
          <w:sz w:val="28"/>
        </w:rPr>
        <w:t>四、投标人提交的其他资料（若有）</w:t>
      </w:r>
    </w:p>
    <w:p w14:paraId="2B6962E6">
      <w:pPr>
        <w:pStyle w:val="4"/>
        <w:keepNext w:val="0"/>
        <w:keepLines w:val="0"/>
        <w:pageBreakBefore w:val="0"/>
        <w:kinsoku/>
        <w:wordWrap/>
        <w:overflowPunct/>
        <w:topLinePunct w:val="0"/>
        <w:autoSpaceDE/>
        <w:autoSpaceDN/>
        <w:bidi w:val="0"/>
        <w:adjustRightInd/>
        <w:snapToGrid/>
        <w:spacing w:line="400" w:lineRule="exact"/>
        <w:ind w:firstLine="480"/>
        <w:jc w:val="center"/>
        <w:textAlignment w:val="auto"/>
      </w:pPr>
      <w:r>
        <w:rPr>
          <w:rFonts w:ascii="仿宋_GB2312" w:hAnsi="仿宋_GB2312" w:eastAsia="仿宋_GB2312" w:cs="仿宋_GB2312"/>
        </w:rPr>
        <w:t>编制说明</w:t>
      </w:r>
    </w:p>
    <w:p w14:paraId="70CA86D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4996B6B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2、招标文件要求投标人提供方案（包括但不限于：组织、实施、技术、服务方案等）的，投标人应在此项下提交。</w:t>
      </w:r>
    </w:p>
    <w:p w14:paraId="529DA71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49F39A2"/>
    <w:rsid w:val="36762B69"/>
    <w:rsid w:val="384F0C8B"/>
    <w:rsid w:val="44476DD1"/>
    <w:rsid w:val="48CB5887"/>
    <w:rsid w:val="53B52B8D"/>
    <w:rsid w:val="6065080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2317</Words>
  <Characters>2637</Characters>
  <Lines>0</Lines>
  <Paragraphs>0</Paragraphs>
  <TotalTime>4</TotalTime>
  <ScaleCrop>false</ScaleCrop>
  <LinksUpToDate>false</LinksUpToDate>
  <CharactersWithSpaces>2675</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Black baby</cp:lastModifiedBy>
  <dcterms:modified xsi:type="dcterms:W3CDTF">2025-09-10T02:05:30Z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2052-12.8.2.19830</vt:lpwstr>
  </property>
  <property fmtid="{D5CDD505-2E9C-101B-9397-08002B2CF9AE}" pid="3" name="ICV">
    <vt:lpwstr>1DF11BE3B0614F7593793AC4C15C213C_12</vt:lpwstr>
  </property>
  <property fmtid="{D5CDD505-2E9C-101B-9397-08002B2CF9AE}" pid="4" name="KSOTemplateDocerSaveRecord">
    <vt:lpwstr>eyJoZGlkIjoiMWIzOTJlZDA2MTViYmNiNDcyMDZkNWFlODFhODFmNjMifQ==</vt:lpwstr>
  </property>
</Properties>
</file>